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28.09.2017 № 55-152</w:t>
      </w:r>
    </w:p>
    <w:p>
      <w:pPr>
        <w:rPr/>
      </w:pPr>
    </w:p>
    <w:p>
      <w:pPr>
        <w:rPr/>
      </w:pPr>
      <w:r>
        <w:t xml:space="preserve">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передаче специального автомобиля АРС-14 в муниципальную собственность администрации Побединского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        Рассмотрев обращение главы Побединского сельского поселения Хабаровского муниципального района Хабаровского края, предложение администрации Мирненского сельского поселения Хабаровского муниципального района Хабаровского края о передаче специального автомобиля АРС-14 в муниципальную собственность администрации Побединского сельского поселения, Совет депутатов Мирненского сельского поселения Хабаровского 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Передать в муниципальную собственность Побединского сельского поселения Хабаровского муниципального района Хабаровского края автомобиль ЗИЛ-131, специальный АРС-14, № шасси – 161326, № двигателя- 851311, год изготовления – 1975, укомплектованного пожарно-техническим вооружением.</w:t>
      </w:r>
    </w:p>
    <w:p>
      <w:pPr>
        <w:rPr>
          <w:lang w:val="ru-RU"/>
        </w:rPr>
      </w:pPr>
      <w:r>
        <w:rPr>
          <w:lang w:val="ru-RU"/>
        </w:rPr>
        <w:t>Решение Совета депутатов Мирненского сельского поселения Хабаровского муниципального района Хабаровского края от 25.04.2016г. №37-108 «О передаче специального автомобиля АРС-14 в муниципальную собственность администрации Куканского сельского поселения Хабаровского муниципального района Хабаровского края» признать утратившим силу.</w:t>
      </w:r>
    </w:p>
    <w:p>
      <w:pPr>
        <w:rPr>
          <w:lang w:val="ru-RU"/>
        </w:rPr>
      </w:pPr>
      <w:r>
        <w:rPr>
          <w:lang w:val="ru-RU"/>
        </w:rPr>
        <w:t>После подписания акта приема-передачи исключить данную единицу из Реестра муниципального имущества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с момента его подписания.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