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Основные направления бюджетной и налоговой  политики Мирненского сельского поселения Хабаровского муниципального района на 2023 год 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направления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налоговой политики Мирненского сельского поселения Хабаровского муниципального района на 2023 год и плановый период 2024 и 2025 годов разработаны в соответствии со статьями 172 и 184.2 Бюджетного кодекса Российской Федерации. Учтены стратегические цели, сформулированные в Посланиях Президента Российской Федерации и иных документах стратегического планирования.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Мирненского сельского поселения Хабаровского муниципального района обеспечивает преемственность бюджетной политики предыдущего планового периода и ориентирована в первую очередь на достижение стратегической цели - повышение качества жизни населения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Хабаровского муниципального района за счет создания условий для обеспечения граждан доступными и качественными бюджетными услугами.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Основные направления налоговой политики являются основой для составления проекта консолидированного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(далее – Мирненского сельского поселения)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 очередной финансовый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стабильного исполнения бюджета в 2023 году формирование бюджета Мирненского сельского поселения Хабаровского муниципального района (далее – бюджет поселения) предполагается осуществлять на основе умеренного варианта прогноза социально-экономического развития.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Разработка данного документа осуществлялась с учетом итогов реализации бюджетной и налоговой политики за 9 месяцев 2022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Основные результаты бюджетной и налоговой политики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Основными результатами реализации бюджетной политики за 9 месяцев 2022 года стали: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сбалансированности и долгосрочной устойчивости бюджетной системы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района, при соблюдении ограничений, установленных Бюджетным кодексом Российской Федерации, по уровню дефицита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устойчивое исполнение бюджета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повышение качества управления муниципальными финансами;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формирование бюджета сельского поселения на основе муниципальных программ сельского поселения с учетом результатов оценки эффективности их реализации.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расходов бюджета сельского поселения на основе единых подходов;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переход к планированию бюджетных ассигнований бюджета сельского поселения на оказание муниципальных услуг и работ на основе единых подходов к формированию ведомственных перечней услуг и работ и нормативных затрат, связанных с выполнением муниципальных заданий;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сокращение дифференциации бюджета поселения по уровням бюджетной обеспеченности и обеспечение их сбалансированности;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эффективное управление остатками средств на едином счете бюджета сельского поселения в течение финансового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условий для повышения эффективности осуществления закупок товаров, работ, услуг для обеспечения муниципальных нужд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района, предотвращение закупок товаров, работ, услуг с избыточными свойствами и (или) по завышенным (необоснованным) ценам;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открытости и прозрачности управления общественными финансами, публикация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проведение работы по включению бюджетных данных  об органах местного самоуправления и муниципальных учреждений в </w:t>
      </w:r>
      <w:r>
        <w:rPr>
          <w:rFonts w:ascii="times new roman"/>
          <w:color w:val="000000"/>
          <w:sz w:val="21"/>
          <w:rtl w:val="off"/>
          <w:lang w:val="en-US"/>
        </w:rPr>
        <w:t>государственную интегрированную информационную систему управления общественными финансами "Электронный бюджет" (далее – информационная система "Электронный бюджет").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норм федерального и краевого законодательства и стабилизации социально-экономического положения сельского поселения обеспечено совершенствование нормативных правовых актов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области бюджетного процесса, организации финансового контроля и аудита, о закупках для муниципальных нужд.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Мирненском сельском поселения Хабаровского муниципального района реализуются 11 муниципальных программ. Доля программных расходов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за 9 месяцев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2022год – 20,80 %, на 2023 г. –18 %, что меньше на 2,8 %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2022 году продолжена работа по совершенствованию механизма финансового обеспечения выполнения муниципальных заданий.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Внесены изменения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правила расчета нормативных затрат на оказание муниципальных услуг (работ) для подведомственных учреждений.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Особое внимание уделено повышению открытости и прозрачности бюджетного процесса, доступности информации о бюджете гражданскому обществу.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официальном сайте администрации Мирненского сельского поселения Хабаровского муниципального района ежегодно публикуются информационные материалы.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Приоритетами налоговой политики, как и прежде, являются сохранение социальной и экономической стабильности в сельском поселении, обеспечение долгосрочной сбалансированности и устойчивости бюджета сельского поселения, повышение результативности мер, направленных на расширение потенциала и увеличение доходной базы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сфере создания благоприятных налоговых условий для развития малого и среднего предпринимательства.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 сфере перехода к налогообложению недвижимости исходя из кадастровой стоимости: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налогу на имущество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налоговая база по налогу определяется исходя из кадастровой стоимости объектов налогообложения и ставок, установленных представительными органами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 целях сохранения и увеличения налогового потенциала сельского поселения проводятся: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мониторинг налоговых поступлений от бюджетообразующих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социально значимых предприятий, осуществляющих деятельность в сельском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сохранение и увеличение налоговой базы по налогу на доходы физических лиц путем сохранения действующих и создания новых рабочих мест,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продолжение проведения мероприятий по выявлению, постановке на налоговый учет и привлечению к уплате в бюджет налога на доходы физических лиц организаций, создающих рабочие места на территории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совершенствование налогового администрирования, повышение уровня ответственности главных администраторов доходов за качественное прогнозирование доходов бюджета сельского поселения и выполнение в полном объеме утвержденных годовых назначений по доходам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осуществление мероприятий по легализации «теневой» заработной платы в сельском поселении, определение эффективных методов воздействия на работодателей, скрывающих фактический размер выплачиваемой заработной платы в сельском поселении, а также имеющих задолженность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 уплате налогов и иных обязательных платежей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взаимодействие с налоговыми органами в части повышения уровня собираемости налогов, сокращения недоимки, усиления налоговой дисциплины, улучшения качества администрирования налоговых доходов;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мероприятия по повышению эффективности управления муниципальным имуществом, увеличения доходов от использования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дальнейшее развитие земельных отношений, выявление незарегистрированных и неиспользуемых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земельных участков с целью увеличения доходной части бюджета сельского поселения за счет поступлений земельного налога и аренды, доходов от продажи земельных участков.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Всего в 2022 году за 9 месяцев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 сельского поселения поступило 12751,773 тыс. рублей налоговых платежей.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Особое внимание уделяется работе с предприятиями-недоимщиками и физическими лицами по погашению задолженности в бюджет сельского поселения. По результатам работы рабочей группы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бюджет за 9 месяцев 2022 года поступило 2464,200 тыс. рублей, что больше уровня аналогичного периода прошлого года на 800,0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Продолжена практика проведения ежегодной оценки эффективности налоговых льгот по налогам, подлежащим зачислению в местный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Условия реализации бюджетной и налоговой политики в текущем году и плановом периоде 2023-2025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стабильного исполнения бюджета в 2023 году формирование налоговых и неналоговых доходов бюджета сельского поселения предлагается осуществлять на основе умеренного варианта прогноза социально-экономического развития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асчет налоговых и неналоговых доходов проведен исходя из действующего налогового и бюджетного законодательства, а также изменения законодательства РФ и предлагаемые Правительством Российской Федерации изменения, вступающие в действие с 1 января 2022 года: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Налоговые и неналоговые доходы в 2023 году прогнозируются в объеме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21</w:t>
      </w:r>
      <w:r>
        <w:rPr>
          <w:rFonts w:ascii="times new roman"/>
          <w:color w:val="000000"/>
          <w:sz w:val="21"/>
          <w:rtl w:val="off"/>
          <w:lang w:val="en-US"/>
        </w:rPr>
        <w:t>015,000 тыс. рублей</w:t>
      </w:r>
      <w:r>
        <w:rPr>
          <w:rFonts w:ascii="times new roman"/>
          <w:color w:val="000000"/>
          <w:sz w:val="21"/>
          <w:rtl w:val="off"/>
          <w:lang w:val="en-US"/>
        </w:rPr>
        <w:t>, с увеличением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 ожидаемому исполнению 2022года на 1,07 процента.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 доходы планируются в объеме 22301,531 тыс. рублей с увеличением к 2021 году на 3,3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процент, доходы 2023 года составят 22743,119 тыс. рублей и возрастут к 2022 году на 1,2 процент.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характеристики бюджета сельского поселения на 2023 год и плановый период 2024 и 2025 года соответственно составили: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2023 году 22 743,119 тыс. рублей, в 2024 году – 23 54,939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в 2025 году- 24 987,299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2023 году 24825,619 тыс. рублей, в 2024 году – 25660,139 тыс. рублей, в 2025 году – 27 288,299 тыс. рублей;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дефицит бюджета сельского поселения в 2023 году 2082,500 тыс. рублей, в 2024 году – 2155,200 тыс. рублей, в 2025 году – 2301,000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бюджета Мирненского сельского поселения Хабаровского муниципального района в 2023 году и плановом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периоде 2024 – 2025 годов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будет осуществляться в условиях ограничений по расходам на содержание органов местного самоуправления, уровню дефицита бюджета и муниципального долга.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Цели и задачи бюджетной и налоговой политики Мирненского сельского поселения на 2023-2025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Бюджетная политика сельского поселения направлена на решение неотложных задач экономического и социального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Необходимым условием для этого является обеспечение устойчивости и сбалансированности бюджетной системы и безусловное исполнение принятых обязательств наиболее эффективным способом.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Необходимо обеспечить безусловное выполнение указов Президента Российской Федерации, приоритетов Правительства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 механизмом достижения данной цели является работа, направленная на повышение эффективности управления бюджетными расходами, снижение долговой нагрузки и сокращение дефицита бюджета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 применение консервативных оценок при прогнозировании, соблюдение жёстких ограничений на размеры дефицита, рост расходов бюджета и муниципального долга, соблюдение принципа приоритизации бюджетных средств, максимальная открытость и прозрачность бюджетных решений.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качества по управлению расходами и муниципальным долгом будет обеспечено решением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3.1.1 Переход на проектные методы управления бюджетными расходами с учетом бюджетного планирования на долгосрочный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Внедрение проектного подхода управления при реализации муниципальных программ сельского поселения повысит эффективность и результативность инструментов программного управления за счет концентрации административных и финансовых ресурсов на достижении конкретных результатов. Необходимо сформировать гибкую и комплексную систему управления бюджетными расходами, связанную с системой стратегического 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3.1.2. Повышение эффективности управления бюджетными расходами.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Выполнение данной задачи включает повышение операционной эффективности и оптимизацию расходования средств бюджета сельского поселения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нормирования расходов на закупки для нужд сельского поселения, исключения закупок с избыточными потребительскими свойствами;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направления экономии бюджетных средств, полученной в результате закупочной деятельности на социально-значимые расходы и на уменьшение дефицита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сокращения дебиторской задолженности;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расширения практики применения принципов казначейского исполнения расходов (предоставление бюджетных средств под документально подтвержденную фактическую потребность);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обеспечения равномерности расходования бюджетных средств в течение финансового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3.1.3. Повышение доступности и качества муниципальных услуг за счет совершенствования механизмов финансового обеспечения.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данной задачи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создание стимулов для рационального и экономного использования бюджетных средств, сокращения доли неэффективных бюджетных расходов.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 сформировать конкурентную модель оказания муниципальных услуг, обеспечивающую повышение их качества.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Основой для повышения эффективности предоставления межбюджетных трансфертов является совершенствование порядка и условий их предоставления, а также формирования объемов данных трансфертов исходя из необходимости решения приоритетных задач социально-экономического развития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Учитывая изменения, внесенные в Бюджетный кодекс Российской Федерации в части налоговых доходов и нормативов отчислений, формирующих доходную часть бюджетов сельских поселений, в связи с перемещением полномочий в соответствии с Федеральным законом от 27.05.2014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проведения расчетов распределения иных межбюджетных трансфертов по решению вопросов местного значения, администрации поселений предоставляют в Финансовое управление администрации Хабаровского муниципального района перечень исходных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Порядком, иные межбюджетные трансферты на выполнение 11 вопросов местного значения, закрепленных за поселениями Законом Хабаровского края от 26.11.2014 № 16, рассчитываются исходя из представленных поселениями исходных данных, с учетом полной компенсации доходных источников на осуществление данных полномочий.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решение вопросов местного значения, закрепленных за поселениями Федеральным Законом от 06.10.2003 № 131-ФЗ, иные межбюджетные трансферты предоставляются в случае, если показатель расчетных доходов поселения в очередном финансовом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году меньше показателя расчетных расходов, связанных с решением вопросов местного значения поселений, определенных ФЗ № 131.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снижении уровня финансовой помощи расчетного года по сравнению с уровнем текущего года более, чем на 50% поселению предусматриваются иные межбюджетные трансферты в целях компенсации снижения уровня финансовой помощи.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того, для обеспечения дополнительных расходных обязательств, предусмотренных Порядком, возникших в течение года, формируется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резерв.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Значительное влияние на формирование межбюджетных отношений будет оказывать необходимость выполнения обязательств, предусмотренных соглашением, заключаемым между администрацией района и администрациями поселений о предоставлении дотации на выравнивание бюджетной обеспеченности (далее – Соглашение).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Дотация на выравнивание обеспеченности муниципальных образований будут предоставляться на основании заключенных соглашений, предусматривающих меры, направленные на стимулирование социально-экономического развития и оздоровление муниципальных финансов муниципального образования.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Будет продолжено финансирование расходных обязательств сельского поселения по приоритетным направлениям деятельности в рамках муниципальных программ из районного бюджета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3.1.4. Повышение качества муниципального финансового контроля.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решения данной задачи в 2023 году и плановом периоде будет продолжена работа по: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– повышению открытости и доступности информации об осуществлении муниципального финансового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Обеспечение эффективного муниципального финансового контроля позволит осуществлять более полный, своевременный контроль внутренних бюджетных процедур и, в результате, повысить качество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67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3.1.5. Повышение открытости и доступности бюджетных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приказом Министерства финансов Российской Федерации от 28 декабря 2016 г. № 243н "О составе и порядке размещения и представления информации на едином портале бюджетной системы Российской Федерации", начиная с 2018 года, предусматривается участие субъектов Российской Федерации и муниципальных образований в создании единого информационного ресурса о бюджетной системе Российской Федерации. Представление информации на общероссийский портал и поддержание его в актуальном режиме будет обеспечиваться министерством финансов края и финансовыми органами муниципальных образований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прозрачности и открытости муниципальных финансов, повышения доступности и понятности информации о бюджете будет продолжена работа по проведению публичных слушаний по проектам бюджета и по отчетам их исполнения, вовлечения граждан в процесс принятия решений о распределении муниципальных финансов.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Будут продолжены мероприятия по повышению бюджетной грамотности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Конечным результатом выполнения мероприятий по повышению открытости и прозрачности управления муниципальными финансами будет открытость, достоверность, актуальность и полнота информации о состоянии муниципальных финансов в Мирненском сельском поселении Хабаровском муниципальном районе, и как следствие, повышение доверия общества к бюджетной и налоговой политике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3.1.6. Включение процессов управления бюджетными данными в систему "Электронного бюджета".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Администрацией Мирненского сельского поселения продолжится работа по реализации бюджетных правоотношений с использованием системы "Электронного бюджета", расширению электронного взаимодействия, поэтапная интеграция процессов управления закупками,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бюджетных смет.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Внедрение компонентов информационной системы "Электронный бюджет" позволит обеспечить стандартизацию и автоматизацию бюджетных процедур, переход на юридически значимый электронный документооборот, преемственность и достоверность бюджетных данных.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Реализация представленных направлений бюджетной политики будет опираться как на нахождение более тесных взаимосвязей между результативностью и объемами бюджетных ассигнований, так и на активное реформирование применяемых подходов.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Сформированный на их основе проект бюджета Мирненского сельского поселения на 2023 – 2025 годы должен стать одним из базовых инструментов муниципального управления, стимулированию темпов экономического роста, формированию условий для повышения качества оказания муниципальных услуг и уровня жизни населения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Основными целями налоговой политики на территории Мирненского сельского поселения являются сохранение бюджетной устойчивости, получение необходимого объема бюджетных доходов в первую очередь за счет улучшения качества налогового администрирования, сокращения теневой экономики, поддержки предпринимательской активности.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Налоговая система должна обеспечить достижение основной цели 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формирование бюджетных доходов, необходимых для исполнения расходных обязательств Мирненского сельского поселения, а также поддерживать благоприятные условия для экономического роста и притока инвестиций.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направления налоговой политики сельского поселения сформированы с учетом приоритетов социально-экономического развития сельского поселения и направлены 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расширение налоговой базы бюджета за счет налогового стимулирования инвестиций и обеспечения инвестиционной привлекательности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сокращение недоимки по налоговым платежам;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содействие совершенствованию налогового администрирования на основе взаимодействия администрации сельского поселения и налогового органа,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службы судебных приставов, других надзорных и правоохранительных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качества бюджетной консолидации по управлению доходами будет обеспечено решением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Расширение налоговой базы бюджета за счет налогового стимулирования роста инвестиций и обеспечения инвестиционной привлекательности.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мониторинг налоговых поступлений в консолидированный бюджет сельского поселения от деятельности крупных налогоплательщиков и от реализации инвестиционных проектов, признанных приоритетными на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мероприятий по выявлению, постановке на налоговый учет и привлечению к налогообложению субъектов финансово-хозяйственной деятельности, в том числе имеющих стационарные рабочие места на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анализ применения на территории сельского поселения патентной системы налогообложения.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3.2.2. Рост бюджетных поступлений планируется достичь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отмены неэффективных налоговых льгот;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повышения значения корректирующего коэффициента базовой доходности К2 по единому налогу на вмененный доход для отдельных видов деятельности в период с 2023 по 2025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3.2.3. Сокращение недоимки по налоговым платежам.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целях повышения эффективности налогового администрирования и сокращения задолженности по платежам в бюджет, проведение комплекса мер по собираемости начисленных и неуплаченных налогов в бюджет;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работы комиссий по сокращению недоимки, созданных в сельском поселении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3.2.4. Содействие совершенствованию налогового администрирования на основе взаимодействия администрации сельского поселения и налогового органа, службы судебных приставов, других надзорных и правоохранительных органов. Данное направление обеспечивается реализацией следующих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работы, в соответствии с утвержденными главой Мирненского сельского поселения Мероприятиями по выполнению показателей по мобилизации доходов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бюджет края и консолидированный бюджет сельского поселения и повышению собираемости платежей в 2023-2025 годах;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ежегодное установление отраслевым управлениям администрации сельского поселения показателей по мобилизации налоговых доходов по курируемым видам экономической деятельности и задания по недопущению роста недоимки по налоговым платежам в бюджет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содействия успешной реализации представленных направлений налоговой политики администрацией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утвержден План мероприятий по консолидации средств местного бюджета на 2023-2025 годы в целях оздоровления муниципальных финансов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И.М. Байдакова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