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26.12.2022 № 142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24.10.2022 № 103 «О передаче материальных ценностей МКУК «КДЦ» администрации Мирненского сельского поселения»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допущенной технической ошибкой, в целях приведения муниципальных нормативных правовых актов в соответствии с действующим законодательством, 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1.Внести в постановление администрации Мирненского сельского поселения Хабаровского муниципального района Хабаровского края от 24.10.2022 № 103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О передаче материальных ценностей МКУК «КДЦ» администрации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» следующие изменения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1.1. В пункте 1 постановления слова «548825 (пятьсот сорок восемь тысяч восемьсот двадцать пять) рублей 50 копеек» заменить словами «548 900 (пятьсот сорок восемь девятьсот) рублей».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Приложение №1 к постановлению администрации Мирненского сельского поселения Хабаровского муниципального района Хабаровского края от 24.10.2022 № 103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О передаче материальных ценностей МКУК «КДЦ» администрации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изложить в новой редакции.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Контроль за соблюдением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муниципального района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Приложение № 1 к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24.10.2022 № 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 движимого имущества (материальных ценностей, безвозмездно переданного муниципальному казенному учреждению «Культурно-досуговый центр» администрации Мирненского сельского поселения Хабаровского муниципального района Хабаровского края от администрации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имущества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Единица измерения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Количество (штук)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Балансовая стоимость (рублей)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Остаточная стоимость (рублей)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DVON LX радиомикрафон с 2-мя ручными передатчиками (20-54670-00000-00000)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35.056,05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35.056,05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Epson видеопроектор (20-54670-00000-00000)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66.614,45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66.614,45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K&amp;M 21347-000-55 раздвижная стойка для акустической системы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8.940,00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8.940,00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Turbosound NuQ-118 AN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савбуфер усилитель 3000 вт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80.000,00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80.000,00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Turbosound NuQ-118 AN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савбуфер усилитель 3000 вт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80.000,00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80.000,00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Turbosound NuQ-152 AN двух полосная акустическая система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55.500,00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55.500,00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Turbosound NuQ-152 AN двух полосная акустическая система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55.500,00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55.500,00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Turbosound NuQ-122 AN двух полосная акустическая система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66.000,00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66.000,00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Turbosound NuQ-122 AN двух полосная акустическая система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66.000,00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66.000,00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Yamaha MG 16XU микшерский пульт 12 каналов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штук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35.215,00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35.215,00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548.825,50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548.825,50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Материальные запасы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имущества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Единица измерения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Количество (штук)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Балансовая стоимость (рублей)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Остаточная стоимость (рублей)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Кабель микрофонный KLOTZ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метр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0,4563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74,50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74,50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