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16.09.2022 № 1-1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избрании председателя Совета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основании протокола заседания счетной комиссии по выборам председателя Совета депутатов Мирненского сельского поселения Хабаровского муниципального района Хабаровского края от 16.09.2022г. 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/>
      </w:pPr>
      <w:r>
        <w:t xml:space="preserve"> 1. Избрать председателем Совета депутатов Мирненского сельского поселения Хабаровского муниципального района Хабаровского края Баглай Оксану Александровну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О.А. Баглай</w:t>
      </w:r>
    </w:p>
    <w:p>
      <w:pPr>
        <w:rPr/>
      </w:pPr>
    </w:p>
    <w:p>
      <w:r>
        <w:rPr>
          <w:lang w:val="ru-RU"/>
        </w:rPr>
        <w:t>Глава сельского поселения       И.М. Байдакова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