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09.08.2016 №187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изменении вида разрешенного использования земельного участка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Земельным кодексом РФ, Градостроительным кодексом РФ, ФЗ № 191 «О введении в действие Градостроительного кодекса Российской Федерации», ст.28 ФЗ № 131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_________________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 Изменить вид разрешенного использования земельного участка с кадастровым номером 27:17:0329201:656, площадью 8000 кв.м.; адрес объекта: Хабаровский край, Хабаровский район, примерно в 5455 м по направлению на юго-восток от ориентира с. Тополево, расположенного за пределами участка, адрес ориентира: Хабаровский край, Хабаровский район, с разрешенного вида использования для ведения дачного хозяйства и организации застройки территории дачного некоммерческого товарищества на разрешенное использование: малоэтажная многоквартирная жилая застройка (код 2.1.1).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 Опубликовать данное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 Постановление вступает в силу после его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   С.С. Ленский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