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0"/>
        </w:tabs>
        <w:bidi w:val="off"/>
        <w:spacing w:before="0" w:after="0" w:line="240" w:lineRule="auto"/>
        <w:ind w:left="0" w:right="0" w:hanging="360"/>
        <w:jc w:val="left"/>
        <w:rPr>
          <w:rFonts w:ascii="arial"/>
          <w:color w:val="000000"/>
          <w:sz w:val="18"/>
          <w:lang w:val="en-US"/>
        </w:rPr>
      </w:pPr>
      <w:r>
        <w:rPr>
          <w:rFonts w:ascii="arial"/>
          <w:color w:val="000000"/>
          <w:sz w:val="18"/>
          <w:lang w:val="en-US"/>
        </w:rPr>
        <w:br w:type="textWrapping"/>
      </w:r>
      <w:r>
        <w:fldChar w:fldCharType="begin"/>
      </w:r>
      <w:r>
        <w:instrText xml:space="preserve"> HYPERLINK "http://mirnoeadm.ru/ofitsialnaya-informatsiya/bezopasnost/zakon-i-poryadok/1584-pravovoe-polozhenie-inostrannykh-grazhdan-v-rossijskoj-federatsii?tmpl=component&amp;print=1&amp;layout=default" </w:instrText>
      </w:r>
      <w:r>
        <w:fldChar w:fldCharType="separate"/>
      </w:r>
      <w:r>
        <w:rPr>
          <w:rFonts w:ascii="arial"/>
          <w:color w:val="6d6d6d"/>
          <w:sz w:val="18"/>
          <w:u w:val="single"/>
          <w:rtl w:val="off"/>
          <w:lang w:val="en-US"/>
        </w:rPr>
        <w:t>Печать</w:t>
      </w:r>
      <w:r>
        <w:fldChar w:fldCharType="end"/>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0"/>
          <w:lang w:val="en-US"/>
        </w:rPr>
      </w:pPr>
      <w:r>
        <w:rPr>
          <w:rFonts w:ascii="helvetica"/>
          <w:b/>
          <w:color w:val="000000"/>
          <w:sz w:val="20"/>
          <w:rtl w:val="off"/>
          <w:lang w:val="en-US"/>
        </w:rPr>
        <w:t>ПРОКУРОР РАЗЪЯСНЯЕТ!!!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1. Правовое положение иностранных граждан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Правовое положение иностранных граждан в Российской Федерации определено Федеральным законом от 25.07.2002 № 115-ФЗ «О правовом положении иностранных граждан в Российской Федерации» (далее – Федеральный закон № 115-ФЗ).Иностранные граждане пользуются правами и несут обязанности наравне с гражданами РФ с учетом особенностей и ограничений, установленных федеральными законами и международными договорами.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Иностранный гражданин - это физическое лицо, не являющееся гражданином РФ и имеющее доказательства наличия гражданства (подданства) иностранного государства (п. 1 ст. 2 Закона от 25.07.2002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зависимости от основания нахождения на территории РФ иностранных граждан можно разделить на следующие категории (абз. 11, 12, 13 п. 1 ст. 2 Федерального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временно пребывающие в РФ (иностранные лица, находящиеся в РФ на основании визы или прибывшие в РФ в порядке, не требующем получения визы, и получившие миграционную карту, за исключением случаев, предусмотренных международным договором РФ, либо свидетельство о рассмотрении ходатайства о признании беженцем на территории РФ по существу, либо удостоверение беженца, либо свидетельство о предоставлении временного убежища на территории РФ, но не имеющие вида на жительство или разрешения на временное проживание);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временно проживающие в РФ (иностранные лица, получившие разрешение на временное проживание);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постоянно проживающие в РФ (иностранные лица, получившие вид на жительство).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Срок законного нахождения иностранных граждан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Для указанных выше категорий иностранных граждан срок законного нахождения на территории РФ определяется следующим образом (п. 1 ст. 2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1)по общему правилу для временно пребывающих в РФ иностранных граждан срок пребывания (п. п. 1, 3, 8 ст. 5, п. 1 ст. 5.1 Закона N 115-ФЗ; Постановление Правительства РФ от 29.12.2018 N 1744):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определяется сроком действия выданной визы, или свидетельства о рассмотрении ходатайства о признании беженцем на территории РФ по существу, или удостоверения беженца, или свидетельства о предоставлении временного убежища на территории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не может превышать 90 суток (как суммарного срока пребывания в течение каждого периода в 180 суток, так и непрерывного пребывания) для граждан, прибывших в РФ в безвизовом порядке. В отношении отдельных категорий иностранных граждан указанный срок может быть увеличен до 180 суток или сокращен;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определяется сроком действия разрешения на работу для высококвалифицированного специалиста и членов его семьи, прибывших в РФ в порядке, не требующем получения визы;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2)для временно проживающих в РФ иностранных граждан срок проживания ограничен сроком действия разрешения на временное проживание, который по общему правилу составляет три года (п. 1 ст. 6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3)для постоянно проживающих в РФ иностранных граждан срок проживания определяется видом на жительство, который до 01.11.2019 выдавался, как правило, на пять лет, а с указанной даты выдается бессрочно. Исключением является вид на жительство, выданный высококвалифицированному специалисту и членам его семьи, срок которого ограничен сроком действия разрешения на работу, выданного указанному специалисту, а также с 01.07.2021 - вид на жительство в форме карты с электронным носителем, выдаваемый сроком на десять лет (п. 3 ст. 8 Закона N 115-ФЗ; п. 3 ст. 1, ст. 3 Закона от 02.08.2019 N 257-ФЗ; п. 5 ст. 1, ч. 2 ст. 3 Закона от 01.07.2021 N 274-ФЗ).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 01.07.2021 на территории РФ (территориях отдельных субъектов РФ) вид на жительство при наличии технической возможности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папиллярных узоров двух пальцев его рук,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(п. 3 ст. 8 Закона N 115-ФЗ; п. 5 ст. 1, ч. 2 ст. 3 Закона N 274-ФЗ).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связи с COVID-19 течение сроков временного пребывания иностранцев в РФ и сроков их постановки на учет по месту пребывания приостановлено с 16.06.2021 до истечения 90 суток с даты возобновления транспортного сообщения с соответствующим иностранным государством. С 16.06.2021 до 31.12.2021 включительно приостановлено течение сроков временного или постоянного проживания находящихся в РФ иностранцев и сроков их регистрации по месту жительства в РФ. Если иностранец прибыл в РФ до 15.03.2020 и не имел по состоянию на 16.06.2021 законных оснований для нахождения в РФ, он вправе до 30.09.2021 включительно обратиться в МВД России с заявлением об урегулировании своего правового положения либо выехать за пределы РФ (пп. "а" п. 1, пп. "б" п. 2, п. п. 3, 6 Указа Президента РФ от 15.06.2021 N 364; Информация МВД России).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Права иностранных граждан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Иностранные граждане пользуются правами наравне с гражданами РФ, за исключением случаев, предусмотренных федеральным законом или международным договором РФ (ч. 3 ст. 62 Конституции РФ; ст. 4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частности, иностранные граждане имеют право (ст. ст. 17, 19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1)на жизнь, неприкосновенность частной жизни, личную и семейную тайну, защиту своей чести и доброго имени (ч. 1 ст. 20, ч. 1 ст. 23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2)на свободу и личную неприкосновенность (ст. 22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3)на свободу передвижения по территории РФ, выбор места пребывания и жительства. Исключение составляют случаи, когда, например, ограничение права свободного передвижения требуется для обеспечения государственной безопасности, охраны общественного порядка, здоровья и нравственности населения, защиты прав и законных интересов граждан РФ и других лиц. Также в некоторых случаях может быть установлено ограничение на выбор временно проживающим в РФ иностранным гражданином места своего проживания в РФ (ст. 27, ч. 3 ст. 55 Конституции РФ; п. 2 ст. 11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4)на свободу совести и вероисповедания (ст. 28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5)на доступ к культурным ценностям, а также на участие в культурной жизни и пользование учреждениями культуры (ч. 2 ст. 44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6)на обращение в суд и в другие государственные органы для защиты принадлежащих им личных, имущественных, семейных и иных прав (ст. 46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7)заключать и расторгать браки с гражданами РФ и другими лицами в соответствии с законодательством РФ (ст. ст. 156, 160 СК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8)на политическое убежище в соответствии с общепризнанными нормами международного права (ч. 1 ст. 63 Конституции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9)участвовать в трудовых отношениях (ч. 1 ст. 37, ч. 1 ст. 44 Конституции РФ; ст. 13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10)иметь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а также иметь иные имущественные и личные неимущественные права (ч. 2, 4 ст. 35 Конституции РФ; п. 1 ст. 2, ст. 18 ГК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Иностранный гражданин по общему правилу не вправе, в частности (п. 1 ст. 12, п. 1 ст. 14 Закона N 115-ФЗ; ч. 1 ст. 56 КТМ РФ; п. 3 ст. 1247 ГК РФ; ст. 2 Основ законодательства РФ о нотариате; ст. 13 Закона от 31.05.2001 N 73-ФЗ; Перечень, утв. Постановлением Правительства РФ от 11.10.2002 N 755):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находиться на муниципальной службе;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замещать должности капитана, старшего помощника капитана, старшего механика и радиоспециалиста в составе экипажа судна, плавающего под Государственным флагом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быть членом экипажа военного корабля РФ или другого эксплуатируемого в некоммерческих целях судна;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быть командиром экспериментального воздушного судна;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быть принятым на работу на объекты и в организации, деятельность которых связана с обеспечением безопасности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быть нотариусом или патентным поверенным;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занимать должность эксперта в государственных судебно-экспертных учреждениях;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избирать и быть избранным в федеральные органы государственной власти, органы государственной власти субъектов РФ, а также участвовать в референдуме РФ и референдумах субъектов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этом постоянно проживающие в РФ иностранные граждане на основании международных договоров РФ имеют право избирать и быть избранными в органы местного самоуправления, а также участвовать в местном референдуме (п. 2 ст. 12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Особенности трудовых прав иностранных граждан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общему правилу осуществлять трудовую деятельность в РФ вправе иностранный гражданин, достигший 18 лет, при наличии разрешения на работу или патента (п. 4 ст. 13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Разрешение на работу - документ, подтверждающий право иностранного гражданина, прибывшего в РФ в порядке, требующем получения визы, и в установленных случаях - других категорий иностранных граждан, на временное осуществление на территории РФ трудовой деятельности (п. 1 ст. 2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Патент - документ, подтверждающий право иностранного гражданина, прибывшего в Российскую Федерацию в безвизовом порядке, за исключением отдельных категорий иностранных граждан, на временное осуществление на территории субъекта РФ трудовой деятельности (п. 1 ст. 2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Данный порядок не распространяется, в частности, на иностранных граждан (п. 4 ст. 13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1)постоянно или временно проживающих в РФ. При этом по общему правилу работник, временно проживающий в РФ, вправе работать только на территории того субъекта РФ, в котором он имеет право временного проживания (п. п. 5, 6 ст. 13 Закона N 115-ФЗ; п. 2 Приложения, утв. Приказом Минздравсоцразвития России от 28.07.2010 N 564н);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2)являющихся участниками Государственной программы по оказанию содействия добровольному переселению в РФ соотечественников, проживающих за рубежом, и членов их семей, переселяющихся совместно с ними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3)обучающихся в РФ в профессиональных образовательных организациях и образовательных организациях высшего образования и выполняющих работы (оказывающих услуги) в течение каникул или работающих в свободное от учебы время, в частности, в этих образовательных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4)признанных беженцами на территории РФ, - до утраты ими или лишения их статуса беженца;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5)получивших временное убежище на территории РФ, - до утраты ими или лишения их временного убежища.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общему правилу временно пребывающий иностранный гражданин не вправе трудиться вне пределов субъекта РФ, на территории которого ему выданы разрешение на работу или патент, а также по профессии (специальности, должности, виду трудовой деятельности), не указанной в разрешении на работу (п. 4.2 ст. 13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Обязанности иностранных граждан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Иностранные граждане также несут обязанности наравне с гражданами РФ, за исключением случаев, предусмотренных федеральным законом или международным договором РФ (ч. 3 ст. 62 Конституции РФ; ст. 4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Кроме того, иностранные граждане обязаны, в частности: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въезде в РФ заполнить миграционную карту, а при выезде из РФ - сдать ее должностному лицу пограничного органа федеральной службы безопасности в пункте пропуска через Государственную границу РФ при отсутствии основания для освобождения от заполнения миграционной карты (п. 3 ст. 30 Закона N 115-ФЗ; ст. 25.9 Закона от 15.08.1996 N 114-ФЗ);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Без миграционной карты въезжают в РФ отдельные категории лиц, в частности (п. 8 ст. 97 Договора о Евразийском экономическом союзе от 29.05.2014; п. 1 ст. 2 Соглашения между РФ и Республикой Беларусь от 24.01.2006; п. 2 ст. 3 Соглашения между Правительством РФ и Правительством Республики Беларусь от 05.10.2004):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члены экипажей воздушных судов гражданской авиации при нахождении в аэропортах;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иностранные граждане, временно или постоянно проживающие на территории РФ или Республики Беларусь;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граждане Республики Беларусь;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граждане иных государств - членов ЕАЭС (Республики Казахстан, Республики Армения, Кыргызской Республики) при въезде в РФ на срок не более 30 суток по документам, допускающим проставление отметок о пересечении государственной границы.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соблюдать правила миграционного учета (ч. 1 ст. 20 Закона от 18.07.2006 N 109-ФЗ; п. 20 Правил, утв. Постановлением Правительства РФ от 15.01.2007 N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выехать из РФ по истечении или после сокращения срока, установленного для законного нахождения на территории РФ, при аннулировании разрешения на временное проживание или вида на жительство, а также в иных предусмотренных законодательством случаях (п. 2 ст. 5, п. 11 ст. 13.2, п. п. 1, 2 ст. 31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течение двух месяцев (при наличии уважительных причин - шести месяцев) по истечении очередного года со дня получения разрешения на временное проживание в РФ подавать уведомление о подтверждении своего временного проживания в РФ с приложением документа, подтверждающего размер и источник дохода за указанный год (п. 9 ст. 6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подавать в установленные сроки заявление о замене вида на жительство при наступлении определенных обстоятельств (п. 6 ст. 8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течение двух месяцев (при наличии уважительных причин - шести месяцев) со дня истечения очередного года со дня получения вида на жительство подтверждать свое постоянное проживание в РФ (п. 11 ст. 8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Ответственность иностранных граждан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Иностранные граждане, виновные в нарушении законодательства РФ, привлекаются к ответственности в соответствии с законодательством РФ (ст. 33 Закона N 115-ФЗ).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Например, иностранный гражданин привлекается к административной ответственности при нарушении правил въезда в РФ либо режима пребывания (проживания) в РФ, выразившемся в том числе в нарушении правил миграционного учета, передвижения или порядка выбора места пребывания или жительства, в неисполнении обязанностей по уведомлению о подтверждении своего проживания в РФ. Такое правонарушение влечет наложение административного штрафа в размере от 2 000 до 5 000 руб. с административным выдворением за пределы РФ или без такового (ч. 1 ст. 18.8 КоАП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Такие же меры ответственности предусмотрены для иностранных граждан, которые ведут трудовую деятельность в РФ без разрешения на работу или патента либо вне пределов субъекта РФ, на территории которого им выданы разрешение на работу, патент или разрешено временное проживание (ч. 1 ст. 18.10 КоАП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Обратите внимание! В связи с COVID-19 до 30.09.2021 включительно в отношении иностранцев (за некоторым исключением) не принимаются, в частности, решения об административном выдворении за пределы РФ (пп. "а" п. 2 Указа Президента РФ N 364).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привлечении иностранного гражданина к административной ответственности есть некоторые особенности. Так, при рассмотрении дела об административном правонарушении, влекущем административное выдворение за пределы РФ иностранного гражданина, его присутствие является обязательным. Также, например, в целях пресечения административного правонарушения возможно помещение иностранных граждан, подлежащих административному выдворению за пределы РФ в форме принудительного выдворения, в специальные учреждения либо в специально отведенные для этого помещения пограничных органов (ч. 3 ст. 25.1, п. 12 ч. 1 ст. 27.1, ч. 1 ст. 27.19 КоАП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Отметим также, что выезд иностранных граждан из РФ может быть ограничен, если они (ст. 28 Закона от 15.08.1996 N 114-ФЗ):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2)осуждены за совершение преступления на территории РФ, - до отбытия (исполнения) наказания или до освобождения от наказания, за исключением иностранных граждан, условно-досрочно освобожденных от отбывания наказания, в случае отсутствия у них в соответствии с решением суда материальных обязательств перед потерпевшей стороной;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3)уклоняются от исполнения обязательств, наложенных на них судом, - до исполнения обязательств либо до достижения согласия сторонами;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4)не выполнили предусмотренные законодательством РФ обязательства по уплате налогов, - до выполнения этих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5)привлечены к административной ответственности в соответствии с законодательством РФ за совершение административного правонарушения на территории РФ, - до исполнения наказания или до освобождения от наказания.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2. Неотвратимость уголовной ответственности иностранных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соответствии со статьей 4 Уголовного кодекса Российской Федерации лица, совершившие преступления, равны перед законом и подлежат уголовной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Согласно статье 11 Уголовного кодекса Российской Федерации лицо, совершившее преступление на территории Российской Федерации, подлежит уголовной ответственности по данному Кодексу.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Ответственность иностранных граждан и лиц без гражданства за несоблюдение режима пребывания (проживания)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Иностранные граждане и лица без гражданства (далее - иностранный гражданин), временно пребывающие в РФ, постоянно или временно проживающие в РФ, при нахождении в месте пребывания, не являющемся их местом жительства, подлежат постановке на учет по месту пребывания и обязаны выехать из РФ по истечении срока действия визы или иного срока временного пребывания (ч. 1 ст. 20 Закона от 18.07.2006 N 109-ФЗ; п. 2 ст. 5 Закона N 115-ФЗ; п. 20 Правил, утв. Постановлением Правительства РФ от 15.01.2007 N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Обратите внимание! В связи с COVID-19 течение сроков временного пребывания иностранцев в РФ и сроков их постановки на учет по месту пребывания приостановлено с 16.06.2021 до истечения 90 суток с даты возобновления транспортного сообщения с соответствующим иностранным государством. Также с 16.06.2021 до 31.12.2021 включительно приостановлено течение сроков временного или постоянного проживания находящихся в РФ иностранцев и сроков их регистрации по месту жительства в РФ. В случае если иностранец прибыл в РФ до 15.03.2020 и не имел по состоянию на 16.06.2021 законных оснований для нахождения в РФ, он вправе до 30.09.2021 включительно обратиться в МВД России с заявлением об урегулировании своего правового положения либо выехать за пределы РФ (пп. «а» п. 1, пп. «б» п. 2, п.п. 3, 6 Указа Президента РФ от 15.06.2021 N 364; Информация МВД России).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3. Уголовная ответственность за фиктивную регистрацию, постановку на учет иностранного гражданина в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 фиктивную регистрацию иностранного гражданина по месту жительства в жилом помещении в РФ предусмотрена уголовная ответственность (ст. 322.2 УК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Фиктивной признается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данное помещение для проживания (п. 10 ч. 1 ст. 2 Закона от 18.07.2006 N 109-ФЗ).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Кроме того, уголовная ответственность предусмотрена за фиктивную постановку на учет иностранного гражданина по месту пребывания в РФ (ст. 322.3 УК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Под фиктивной постановкой на учет иностранных граждан по месту пребывания в РФ понимается постановка их на учет по месту пребывания (примечание к ст. 322.3 УК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 основании представления заведомо недостоверных (ложных) сведений или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помещении без намерения иностранных граждан фактически проживать (пребывать) в этом помещении или без намерения принимающей стороны предоставить это помещение для фактического проживания (пребывания);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 адресу организации, в которой иностранные граждане в установленном порядке не осуществляют трудовую или иную не запрещенную законодательством деятельность.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После установления факта фиктивной регистрации либо факта фиктивной постановки на учет (что фиксируется в соответствующих заключениях) территориальный орган МВД России снимает иностранного гражданина соответственно с регистрации по месту жительства или с учета по месту пребывания (пп. «е» п. 16, пп. «г» п. 37, п. 40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4. Осуществление экстрадиции иностранным государством в РФ лица, совершившего преступление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 случае совершения преступления на территории РФ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РФ все материалы возбужденного и расследуемого уголовного дела передаются в Генеральную прокуратуру РФ, которая решает вопрос об их направлении в компетентные органы иностранного государства для осуществления уголовного преследования (ст. 458 Уголовно-процессуального кодекса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 xml:space="preserve">Российская Федерация вправе направить иностранному государству запрос о выдаче ей лица для уголовного преследования или исполнения приговора. Основанием к этому служит наличие международного договора с таким иностранным государством (ч. 1 ст. 460 УПК РФ).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отсутствии договора основанием выступает письменное обязательство Генерального прокурора РФ о выдаче в будущем этому государству лиц в соответствии с законами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b/>
          <w:color w:val="000000"/>
          <w:sz w:val="20"/>
          <w:rtl w:val="off"/>
          <w:lang w:val="en-US"/>
        </w:rPr>
        <w:t>5. Прием на работу иностранных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Как принять на работу иностранца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приеме на работу иностранцу нужны национальный паспорт и СНИЛС. Если СНИЛС нет, зарегистрируйте иностранца в ПФР. Трудовую книжку или СТД-Р иностранец предъявляет, если они у него есть (ст. 65 ТК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От безвизовых иностранцев требуйте патент. Исключение - иностранцы с РВП или видом на жительство, а также граждане Белоруссии, Казахстана, Киргизии и Армении. На высококвалифицированного или визового иностранца вместо патента придется оформить разрешение на работу.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Полис ДМС должен быть у всех, кроме граждан Белоруссии и иностранцев, имеющих РВП или вид на жительство (ст. 327.3 ТК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Не позднее 3 рабочих дней отправьте в МВД уведомление о заключении трудового договора. О трудоустройстве белорусов уведомлять не надо (ст. 13 Закона N 115-ФЗ, п. 1 Решения N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 неподачу уведомления о заключении договора штраф от 400 000 до 1 000 000 руб., а за неподачу уведомления о прибытии - от 400 000 до 500 000 руб. (ст. ст. 18.15, 18.9 КоАП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Как принять на работу по трудовому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 приеме на работу нужны три документа: паспорт, СНИЛС, трудовая книжка или СТД-Р. Для человека, впервые устраивающегося на работу, - только паспорт и СНИЛС. Если у человека нет СНИЛС, зарегистрируйте его в ПФР (ст. 65 ТК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Военный билет нужен только для военнообязанных.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Документы об образовании или квалификации требуйте, только если они нужны для работы по конкретной должности или специальности. Например, водительское удостоверение для водителя. Если работник претендует на вычеты, нужна справка о доходах с прежнего места работы, а для оплаты больничных - справка о заработке.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Заявление о приеме на работу не обязательно - все будет оформлено трудовым договором. Но если вам так удобнее, то пусть работник напишет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Приказ о приеме на работу и трудовой договор оформите не позднее трех рабочих дней со дня выхода сотрудника на работу (ст. 68 ТК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Если работник принес бумажную трудовую книжку, внесите в нее запись о приеме на работу.</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