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22.10.2015 № 29-84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Хабаровского муниципального района Хабаровского края от 14.09.2015 № 27-79 «Об утверждении индекса максимального изменения размера платы граждан за коммунальные услуги на 2016 год»</w:t>
      </w:r>
    </w:p>
    <w:p>
      <w:pPr>
        <w:rPr/>
      </w:pPr>
    </w:p>
    <w:p>
      <w:pPr>
        <w:rPr/>
      </w:pPr>
      <w:r>
        <w:t xml:space="preserve">         В целях соблюдения норм действующего законодательства и приведения нормативно-правового акта в соответствие с действующим законодательством,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Внести в решение Совета депутатов Мирненского сельского поселения Хабаровского муниципального района Хабаровского края от 14.09.2015 № 27-79 «Об утверждении индекса максимального изменения размера платы граждан за коммунальные услуги на 2016 год» следующее изменения:</w:t>
      </w:r>
    </w:p>
    <w:p>
      <w:pPr>
        <w:rPr/>
      </w:pPr>
    </w:p>
    <w:p>
      <w:pPr>
        <w:rPr/>
      </w:pPr>
      <w:r>
        <w:t xml:space="preserve">         1.1. В заголовке слова «Об утверждении» заменить на слова «О согласовании»;</w:t>
      </w:r>
    </w:p>
    <w:p>
      <w:pPr>
        <w:rPr/>
      </w:pPr>
    </w:p>
    <w:p>
      <w:pPr>
        <w:rPr/>
      </w:pPr>
      <w:r>
        <w:t xml:space="preserve">         1.2. В пункте 1 слово «Установить» заменить словом «Согласовать».</w:t>
      </w:r>
    </w:p>
    <w:p>
      <w:pPr>
        <w:rPr/>
      </w:pPr>
    </w:p>
    <w:p>
      <w:pPr>
        <w:rPr/>
      </w:pPr>
      <w:r>
        <w:t xml:space="preserve">         2. Опубликовать настоящее решение в Информационном бюллетене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        3. Настоящее решение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rPr/>
      </w:pPr>
    </w:p>
    <w:p>
      <w:r>
        <w:rPr>
          <w:lang w:val="ru-RU"/>
        </w:rPr>
        <w:t>Председатель Совета депутатов                                          Н.В. Илларионов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