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en-US"/>
        </w:rPr>
      </w:pPr>
      <w:r>
        <w:rPr>
          <w:lang w:val="en-US"/>
        </w:rPr>
        <w:t>СОВЕТ ДЕПУТАТОВ МИРНЕНСКОГО СЕЛЬСКОГО ПОСЕЛЕНИЯ</w:t>
      </w:r>
    </w:p>
    <w:p>
      <w:pPr>
        <w:rPr/>
      </w:pPr>
    </w:p>
    <w:p>
      <w:pPr>
        <w:rPr>
          <w:lang w:val="en-US"/>
        </w:rPr>
      </w:pPr>
      <w:r>
        <w:rPr>
          <w:lang w:val="en-US"/>
        </w:rPr>
        <w:t>Хабаровского муниципального района</w:t>
      </w:r>
    </w:p>
    <w:p>
      <w:pPr>
        <w:rPr/>
      </w:pPr>
    </w:p>
    <w:p>
      <w:pPr>
        <w:rPr>
          <w:lang w:val="en-US"/>
        </w:rPr>
      </w:pPr>
      <w:r>
        <w:rPr>
          <w:lang w:val="en-US"/>
        </w:rPr>
        <w:t>Хабаровского края</w:t>
      </w:r>
    </w:p>
    <w:p>
      <w:pPr>
        <w:rPr/>
      </w:pPr>
    </w:p>
    <w:p>
      <w:pPr>
        <w:rPr>
          <w:lang w:val="en-US"/>
        </w:rPr>
      </w:pPr>
      <w:r>
        <w:rPr>
          <w:lang w:val="en-US"/>
        </w:rPr>
        <w:t>РЕШЕНИЕ</w:t>
      </w:r>
    </w:p>
    <w:p>
      <w:pPr>
        <w:rPr/>
      </w:pPr>
    </w:p>
    <w:p>
      <w:pPr>
        <w:rPr/>
      </w:pPr>
      <w:r>
        <w:t xml:space="preserve">  13.10.2017 № 56-154</w:t>
      </w:r>
    </w:p>
    <w:p>
      <w:pPr>
        <w:rPr/>
      </w:pPr>
    </w:p>
    <w:p>
      <w:pPr>
        <w:rPr/>
      </w:pPr>
      <w:r>
        <w:t xml:space="preserve">       с. Мирное</w:t>
      </w:r>
    </w:p>
    <w:p>
      <w:pPr>
        <w:rPr/>
      </w:pPr>
    </w:p>
    <w:p>
      <w:pPr>
        <w:rPr>
          <w:lang w:val="en-US"/>
        </w:rPr>
      </w:pPr>
      <w:r>
        <w:rPr>
          <w:lang w:val="en-US"/>
        </w:rPr>
        <w:t>Об утверждении Правил благоустройства территории Мирненского сельского поселения Хабаровского муниципального района Хабаровского края</w:t>
      </w:r>
    </w:p>
    <w:p>
      <w:pPr>
        <w:rPr/>
      </w:pPr>
    </w:p>
    <w:p>
      <w:pPr>
        <w:rPr/>
      </w:pPr>
      <w:r>
        <w:t xml:space="preserve"> </w:t>
      </w:r>
    </w:p>
    <w:p>
      <w:pPr>
        <w:rPr/>
      </w:pPr>
    </w:p>
    <w:p>
      <w:pPr>
        <w:rPr>
          <w:lang w:val="en-US"/>
        </w:rPr>
      </w:pPr>
      <w:r>
        <w:rPr>
          <w:lang w:val="en-US"/>
        </w:rPr>
        <w:t>В соответствии с методическими рекомендациями, утвержденными приказом министерства строительства и жилищно-коммунального хозяйства Российской Федерации от 13.04.2017 № 711/пр «Об утверждении методических рекомендаций для подготовки Правил благоустройства территорий поселений, городских округов, внутригородских районов», на основании Устава Мирненского сельского поселения Хабаровского муниципального района Хабаровского края, Совет депутатов Мирненского сельского поселения Хабаровского муниципального района Хабаровского края</w:t>
      </w:r>
    </w:p>
    <w:p>
      <w:pPr>
        <w:rPr/>
      </w:pPr>
    </w:p>
    <w:p>
      <w:pPr>
        <w:rPr>
          <w:lang w:val="en-US"/>
        </w:rPr>
      </w:pPr>
      <w:r>
        <w:rPr>
          <w:lang w:val="en-US"/>
        </w:rPr>
        <w:t>РЕШИЛ:</w:t>
      </w:r>
    </w:p>
    <w:p>
      <w:pPr>
        <w:rPr/>
      </w:pPr>
    </w:p>
    <w:p>
      <w:pPr>
        <w:rPr>
          <w:lang w:val="en-US"/>
        </w:rPr>
      </w:pPr>
      <w:r>
        <w:rPr>
          <w:lang w:val="en-US"/>
        </w:rPr>
        <w:t>1.Утвердить прилагаемые Правила благоустройства территории Мирненского сельского поселения Хабаровского муниципального района Хабаровского края.</w:t>
      </w:r>
    </w:p>
    <w:p>
      <w:pPr>
        <w:rPr/>
      </w:pPr>
    </w:p>
    <w:p>
      <w:pPr>
        <w:rPr>
          <w:lang w:val="en-US"/>
        </w:rPr>
      </w:pPr>
      <w:r>
        <w:rPr>
          <w:lang w:val="en-US"/>
        </w:rPr>
        <w:t>Решения Совета депутатов от 03.07.2012 № 29-147 «Об утверждении Норм и правил по благоустройству территории Мирненского сельского поселения Хабаровского муниципального района Хабаровского края» и от</w:t>
      </w:r>
    </w:p>
    <w:p>
      <w:pPr>
        <w:rPr>
          <w:lang w:val="en-US"/>
        </w:rPr>
      </w:pPr>
      <w:r>
        <w:rPr>
          <w:lang w:val="en-US"/>
        </w:rPr>
        <w:t>23.12.2015 № 32-94 «О внесении изменений в Нормы и правила по благоустройству территории Мирненского сельского поселения Хабаровского муниципального района Хабаровского края» считать утратившими силу.</w:t>
      </w:r>
    </w:p>
    <w:p>
      <w:pPr>
        <w:rPr/>
      </w:pPr>
    </w:p>
    <w:p>
      <w:pPr>
        <w:rPr>
          <w:lang w:val="en-US"/>
        </w:rPr>
      </w:pPr>
      <w:r>
        <w:rPr>
          <w:lang w:val="en-US"/>
        </w:rPr>
        <w:t>3.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rPr>
          <w:lang w:val="en-US"/>
        </w:rPr>
      </w:pPr>
      <w:r>
        <w:rPr>
          <w:lang w:val="en-US"/>
        </w:rPr>
        <w:t>Решение вступает в силу после его официального опубликования.</w:t>
      </w:r>
    </w:p>
    <w:p>
      <w:pPr>
        <w:rPr>
          <w:lang w:val="en-US"/>
        </w:rPr>
      </w:pPr>
      <w:r>
        <w:rPr>
          <w:lang w:val="en-US"/>
        </w:rPr>
        <w:t>Председатель Совета депутатов                                             Н.В. Илларионов</w:t>
      </w:r>
    </w:p>
    <w:p>
      <w:pPr>
        <w:rPr/>
      </w:pPr>
    </w:p>
    <w:p>
      <w:pPr>
        <w:rPr>
          <w:lang w:val="en-US"/>
        </w:rPr>
      </w:pPr>
      <w:r>
        <w:rPr>
          <w:lang w:val="en-US"/>
        </w:rPr>
        <w:t>Глава сельского поселения                                                        А.В. Куприенко</w:t>
      </w:r>
    </w:p>
    <w:p>
      <w:pPr>
        <w:rPr/>
      </w:pPr>
    </w:p>
    <w:p>
      <w:pPr>
        <w:rPr>
          <w:lang w:val="en-US"/>
        </w:rPr>
      </w:pPr>
      <w:r>
        <w:rPr>
          <w:lang w:val="en-US"/>
        </w:rPr>
        <w:t>УТВЕРЖДЕНЫ</w:t>
      </w:r>
    </w:p>
    <w:p>
      <w:pPr>
        <w:rPr/>
      </w:pPr>
    </w:p>
    <w:p>
      <w:pPr>
        <w:rPr>
          <w:lang w:val="en-US"/>
        </w:rPr>
      </w:pPr>
      <w:r>
        <w:rPr>
          <w:lang w:val="en-US"/>
        </w:rPr>
        <w:t>Решением Совета депутатов</w:t>
      </w:r>
    </w:p>
    <w:p>
      <w:pPr>
        <w:rPr/>
      </w:pPr>
    </w:p>
    <w:p>
      <w:pPr>
        <w:rPr>
          <w:lang w:val="en-US"/>
        </w:rPr>
      </w:pPr>
      <w:r>
        <w:rPr>
          <w:lang w:val="en-US"/>
        </w:rPr>
        <w:t>Мирненского сельского поселения Хабаровского муниципального района Хабаровского края</w:t>
      </w:r>
    </w:p>
    <w:p>
      <w:pPr>
        <w:rPr/>
      </w:pPr>
    </w:p>
    <w:p>
      <w:pPr>
        <w:rPr/>
      </w:pPr>
      <w:r>
        <w:t xml:space="preserve">   от 13.10. 2017 №56-154</w:t>
      </w:r>
    </w:p>
    <w:p>
      <w:pPr>
        <w:rPr/>
      </w:pPr>
    </w:p>
    <w:p>
      <w:pPr>
        <w:rPr>
          <w:lang w:val="en-US"/>
        </w:rPr>
      </w:pPr>
      <w:r>
        <w:rPr>
          <w:lang w:val="en-US"/>
        </w:rPr>
        <w:t>ПРАВИЛА</w:t>
      </w:r>
    </w:p>
    <w:p>
      <w:pPr>
        <w:rPr/>
      </w:pPr>
    </w:p>
    <w:p>
      <w:pPr>
        <w:rPr>
          <w:lang w:val="en-US"/>
        </w:rPr>
      </w:pPr>
      <w:r>
        <w:rPr>
          <w:lang w:val="en-US"/>
        </w:rPr>
        <w:t>благоустройства территории Мирненского сельского поселения Хабаровского муниципального района Хабаровского края</w:t>
      </w:r>
    </w:p>
    <w:p>
      <w:pPr>
        <w:rPr/>
      </w:pPr>
    </w:p>
    <w:p>
      <w:pPr>
        <w:rPr>
          <w:lang w:val="en-US"/>
        </w:rPr>
      </w:pPr>
      <w:r>
        <w:rPr>
          <w:lang w:val="en-US"/>
        </w:rPr>
        <w:t>Предмет регулирования и задачи настоящих Правил</w:t>
      </w:r>
    </w:p>
    <w:p>
      <w:pPr>
        <w:rPr>
          <w:lang w:val="en-US"/>
        </w:rPr>
      </w:pPr>
      <w:r>
        <w:rPr>
          <w:lang w:val="en-US"/>
        </w:rPr>
        <w:t>1.1. Настоящие Правила благоустройства территории Мирненского сельского поселения Хабаровского муниципального района Хабаровского края (далее – Правила и поселение соответственно) устанавливают единые и обязательные к исполнению на территории поселения 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и прилегающей территории,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и законных пользователей зданий (помещений в них),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pPr>
        <w:rPr/>
      </w:pPr>
    </w:p>
    <w:p>
      <w:pPr>
        <w:rPr>
          <w:lang w:val="en-US"/>
        </w:rPr>
      </w:pPr>
      <w:r>
        <w:rPr>
          <w:lang w:val="en-US"/>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pPr>
        <w:rPr/>
      </w:pPr>
    </w:p>
    <w:p>
      <w:pPr>
        <w:rPr>
          <w:lang w:val="en-US"/>
        </w:rPr>
      </w:pPr>
      <w:r>
        <w:rPr>
          <w:lang w:val="en-US"/>
        </w:rPr>
        <w:t>1.3. Основными задачами настоящих Правил являются:</w:t>
      </w:r>
    </w:p>
    <w:p>
      <w:pPr>
        <w:rPr/>
      </w:pPr>
    </w:p>
    <w:p>
      <w:pPr>
        <w:rPr>
          <w:lang w:val="en-US"/>
        </w:rPr>
      </w:pPr>
      <w:r>
        <w:rPr>
          <w:lang w:val="en-US"/>
        </w:rPr>
        <w:t>а) обеспечение формирования единого облика поселения;</w:t>
      </w:r>
    </w:p>
    <w:p>
      <w:pPr>
        <w:rPr/>
      </w:pPr>
    </w:p>
    <w:p>
      <w:pPr>
        <w:rPr>
          <w:lang w:val="en-US"/>
        </w:rPr>
      </w:pPr>
      <w:r>
        <w:rPr>
          <w:lang w:val="en-US"/>
        </w:rPr>
        <w:t>б) обеспечение создания, содержания и развития объектов благоустройства поселения;</w:t>
      </w:r>
    </w:p>
    <w:p>
      <w:pPr>
        <w:rPr/>
      </w:pPr>
    </w:p>
    <w:p>
      <w:pPr>
        <w:rPr>
          <w:lang w:val="en-US"/>
        </w:rPr>
      </w:pPr>
      <w:r>
        <w:rPr>
          <w:lang w:val="en-US"/>
        </w:rPr>
        <w:t>в) обеспечение доступности территорий общего пользования поселения, в том числе с учетом особых потребностей инвалидов и других маломобильных групп населения;</w:t>
      </w:r>
    </w:p>
    <w:p>
      <w:pPr>
        <w:rPr/>
      </w:pPr>
    </w:p>
    <w:p>
      <w:pPr>
        <w:rPr>
          <w:lang w:val="en-US"/>
        </w:rPr>
      </w:pPr>
      <w:r>
        <w:rPr>
          <w:lang w:val="en-US"/>
        </w:rPr>
        <w:t>г) обеспечение сохранности объектов благоустройства поселения;</w:t>
      </w:r>
    </w:p>
    <w:p>
      <w:pPr>
        <w:rPr/>
      </w:pPr>
    </w:p>
    <w:p>
      <w:pPr>
        <w:rPr>
          <w:lang w:val="en-US"/>
        </w:rPr>
      </w:pPr>
      <w:r>
        <w:rPr>
          <w:lang w:val="en-US"/>
        </w:rPr>
        <w:t>д) обеспечение комфортного и безопасного проживания граждан.</w:t>
      </w:r>
    </w:p>
    <w:p>
      <w:pPr>
        <w:rPr/>
      </w:pPr>
    </w:p>
    <w:p>
      <w:pPr>
        <w:rPr>
          <w:lang w:val="en-US"/>
        </w:rPr>
      </w:pPr>
      <w:r>
        <w:rPr>
          <w:lang w:val="en-US"/>
        </w:rPr>
        <w:t>1.4. Правовое регулирование отношений в сфере благоустройства поселения:</w:t>
      </w:r>
    </w:p>
    <w:p>
      <w:pPr>
        <w:rPr/>
      </w:pPr>
    </w:p>
    <w:p>
      <w:pPr>
        <w:rPr>
          <w:lang w:val="en-US"/>
        </w:rPr>
      </w:pPr>
      <w:r>
        <w:rPr>
          <w:lang w:val="en-US"/>
        </w:rPr>
        <w:t>1.4.1. Правовое регулирование отношений в сфере благоустройства в поселении осуществляется в соответствии с Федеральным законом от 06 октября 2003 г. № 131-ФЗ "Об общих принципах организации местного самоуправления в Российской Федерации".</w:t>
      </w:r>
    </w:p>
    <w:p>
      <w:pPr>
        <w:rPr/>
      </w:pPr>
    </w:p>
    <w:p>
      <w:pPr>
        <w:rPr>
          <w:lang w:val="en-US"/>
        </w:rPr>
      </w:pPr>
      <w:r>
        <w:rPr>
          <w:lang w:val="en-US"/>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pPr>
        <w:rPr/>
      </w:pPr>
    </w:p>
    <w:p>
      <w:pPr>
        <w:rPr>
          <w:lang w:val="en-US"/>
        </w:rPr>
      </w:pPr>
      <w:r>
        <w:rPr>
          <w:lang w:val="en-US"/>
        </w:rPr>
        <w:t>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"О социальной защите инвалидов в Российской Федерации" Законом Хабаровского края от 09 декабря 2015 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en-US"/>
        </w:rPr>
      </w:pPr>
      <w:r>
        <w:rPr>
          <w:lang w:val="en-US"/>
        </w:rPr>
        <w:t>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"Об отходах производства и потребления", иных нормативных правовых актов Российской Федерации, нормативно-технических документов Российской Федерации.</w:t>
      </w:r>
    </w:p>
    <w:p>
      <w:pPr>
        <w:rPr/>
      </w:pPr>
    </w:p>
    <w:p>
      <w:pPr>
        <w:rPr>
          <w:lang w:val="en-US"/>
        </w:rPr>
      </w:pPr>
      <w:r>
        <w:rPr>
          <w:lang w:val="en-US"/>
        </w:rPr>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pPr>
        <w:rPr/>
      </w:pPr>
    </w:p>
    <w:p>
      <w:pPr>
        <w:rPr>
          <w:lang w:val="en-US"/>
        </w:rPr>
      </w:pPr>
      <w:r>
        <w:rPr>
          <w:lang w:val="en-US"/>
        </w:rPr>
        <w:t>1.4.6. За нарушение настоящих Правил виновные лица несут административную ответственность, установленную законодательством.</w:t>
      </w:r>
    </w:p>
    <w:p>
      <w:pPr>
        <w:rPr/>
      </w:pPr>
    </w:p>
    <w:p>
      <w:pPr>
        <w:rPr>
          <w:lang w:val="en-US"/>
        </w:rPr>
      </w:pPr>
      <w:r>
        <w:rPr>
          <w:lang w:val="en-US"/>
        </w:rPr>
        <w:t>1.5. Основные понятия</w:t>
      </w:r>
    </w:p>
    <w:p>
      <w:pPr>
        <w:rPr/>
      </w:pPr>
    </w:p>
    <w:p>
      <w:pPr>
        <w:rPr>
          <w:lang w:val="en-US"/>
        </w:rPr>
      </w:pPr>
      <w:r>
        <w:rPr>
          <w:lang w:val="en-US"/>
        </w:rPr>
        <w:t>В целях настоящих Правил используются следующие основные понятия:</w:t>
      </w:r>
    </w:p>
    <w:p>
      <w:pPr>
        <w:rPr/>
      </w:pPr>
    </w:p>
    <w:p>
      <w:pPr>
        <w:rPr>
          <w:lang w:val="en-US"/>
        </w:rPr>
      </w:pPr>
      <w:r>
        <w:rPr>
          <w:lang w:val="en-US"/>
        </w:rPr>
        <w:t>благоустройство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pPr>
        <w:rPr/>
      </w:pPr>
    </w:p>
    <w:p>
      <w:pPr>
        <w:rPr>
          <w:lang w:val="en-US"/>
        </w:rPr>
      </w:pPr>
      <w:r>
        <w:rPr>
          <w:lang w:val="en-US"/>
        </w:rPr>
        <w:t>объекты благоустройства – территории поселения, в границах земельных участков независимо от их формы собственности, на которых осуществляется деятельность по благоустройству: площадки, дворы, кварталы, функционально-планировочные образования, территории муниципальных образований,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поселения;</w:t>
      </w:r>
    </w:p>
    <w:p>
      <w:pPr>
        <w:rPr/>
      </w:pPr>
    </w:p>
    <w:p>
      <w:pPr>
        <w:rPr>
          <w:lang w:val="en-US"/>
        </w:rPr>
      </w:pPr>
      <w:r>
        <w:rPr>
          <w:lang w:val="en-US"/>
        </w:rPr>
        <w:t>элементы объекта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в соответствии с их функциональным назначением;</w:t>
      </w:r>
    </w:p>
    <w:p>
      <w:pPr>
        <w:rPr/>
      </w:pPr>
    </w:p>
    <w:p>
      <w:pPr>
        <w:rPr>
          <w:lang w:val="en-US"/>
        </w:rPr>
      </w:pPr>
      <w:r>
        <w:rPr>
          <w:lang w:val="en-US"/>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pPr>
        <w:rPr/>
      </w:pPr>
    </w:p>
    <w:p>
      <w:pPr>
        <w:rPr>
          <w:lang w:val="en-US"/>
        </w:rPr>
      </w:pPr>
      <w:r>
        <w:rPr>
          <w:lang w:val="en-US"/>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pPr>
        <w:rPr/>
      </w:pPr>
    </w:p>
    <w:p>
      <w:pPr>
        <w:rPr>
          <w:lang w:val="en-US"/>
        </w:rPr>
      </w:pPr>
      <w:r>
        <w:rPr>
          <w:lang w:val="en-US"/>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pPr>
        <w:rPr/>
      </w:pPr>
    </w:p>
    <w:p>
      <w:pPr>
        <w:rPr>
          <w:lang w:val="en-US"/>
        </w:rPr>
      </w:pPr>
      <w:r>
        <w:rPr>
          <w:lang w:val="en-US"/>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pPr>
        <w:rPr/>
      </w:pPr>
    </w:p>
    <w:p>
      <w:pPr>
        <w:rPr>
          <w:lang w:val="en-US"/>
        </w:rPr>
      </w:pPr>
      <w:r>
        <w:rPr>
          <w:lang w:val="en-US"/>
        </w:rPr>
        <w:t>капитальный ремонт дорожного покрытия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pPr>
        <w:rPr/>
      </w:pPr>
    </w:p>
    <w:p>
      <w:pPr>
        <w:rPr>
          <w:lang w:val="en-US"/>
        </w:rPr>
      </w:pPr>
      <w:r>
        <w:rPr>
          <w:lang w:val="en-US"/>
        </w:rPr>
        <w:t>проезд – дорога, примыкающая к проезжим частям жилых и магистральных улиц, разворотным площадкам;</w:t>
      </w:r>
    </w:p>
    <w:p>
      <w:pPr>
        <w:rPr/>
      </w:pPr>
    </w:p>
    <w:p>
      <w:pPr>
        <w:rPr>
          <w:lang w:val="en-US"/>
        </w:rPr>
      </w:pPr>
      <w:r>
        <w:rPr>
          <w:lang w:val="en-US"/>
        </w:rPr>
        <w:t>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цементобетона, природного камня и т.п.;</w:t>
      </w:r>
    </w:p>
    <w:p>
      <w:pPr>
        <w:rPr/>
      </w:pPr>
    </w:p>
    <w:p>
      <w:pPr>
        <w:rPr>
          <w:lang w:val="en-US"/>
        </w:rPr>
      </w:pPr>
      <w:r>
        <w:rPr>
          <w:lang w:val="en-US"/>
        </w:rPr>
        <w:t>дождеприемный колодец – сооружение на канализационной сети, предназначенное для приема и отвода дождевых и талых вод;</w:t>
      </w:r>
    </w:p>
    <w:p>
      <w:pPr>
        <w:rPr/>
      </w:pPr>
    </w:p>
    <w:p>
      <w:pPr>
        <w:rPr>
          <w:lang w:val="en-US"/>
        </w:rPr>
      </w:pPr>
      <w:r>
        <w:rPr>
          <w:lang w:val="en-US"/>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pPr>
        <w:rPr/>
      </w:pPr>
    </w:p>
    <w:p>
      <w:pPr>
        <w:rPr>
          <w:lang w:val="en-US"/>
        </w:rPr>
      </w:pPr>
      <w:r>
        <w:rPr>
          <w:lang w:val="en-US"/>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pPr>
        <w:rPr/>
      </w:pPr>
    </w:p>
    <w:p>
      <w:pPr>
        <w:rPr>
          <w:lang w:val="en-US"/>
        </w:rPr>
      </w:pPr>
      <w:r>
        <w:rPr>
          <w:lang w:val="en-US"/>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rPr/>
      </w:pPr>
    </w:p>
    <w:p>
      <w:pPr>
        <w:rPr>
          <w:lang w:val="en-US"/>
        </w:rPr>
      </w:pPr>
      <w:r>
        <w:rPr>
          <w:lang w:val="en-US"/>
        </w:rPr>
        <w:t>дендроплан – проект озеленения территории, включающий в себя информацию об устройстве дорожно-тропиночной сети, вертикальной планировке, посадке деревьев и кустарников, площади газонов и цветников, расстановке малых архитектурных форм;</w:t>
      </w:r>
    </w:p>
    <w:p>
      <w:pPr>
        <w:rPr/>
      </w:pPr>
    </w:p>
    <w:p>
      <w:pPr>
        <w:rPr>
          <w:lang w:val="en-US"/>
        </w:rPr>
      </w:pPr>
      <w:r>
        <w:rPr>
          <w:lang w:val="en-US"/>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pPr>
        <w:rPr/>
      </w:pPr>
    </w:p>
    <w:p>
      <w:pPr>
        <w:rPr>
          <w:lang w:val="en-US"/>
        </w:rPr>
      </w:pPr>
      <w:r>
        <w:rPr>
          <w:lang w:val="en-US"/>
        </w:rPr>
        <w:t>уничтожение зеленых насаждений – повреждение зеленых насаждений, повлекшее прекращение их роста;</w:t>
      </w:r>
    </w:p>
    <w:p>
      <w:pPr>
        <w:rPr/>
      </w:pPr>
    </w:p>
    <w:p>
      <w:pPr>
        <w:rPr>
          <w:lang w:val="en-US"/>
        </w:rPr>
      </w:pPr>
      <w:r>
        <w:rPr>
          <w:lang w:val="en-US"/>
        </w:rPr>
        <w:t>компенсационное озеленение – воспроизводство зеленых насаждений взамен уничтоженных или поврежденных;</w:t>
      </w:r>
    </w:p>
    <w:p>
      <w:pPr>
        <w:rPr/>
      </w:pPr>
    </w:p>
    <w:p>
      <w:pPr>
        <w:rPr>
          <w:lang w:val="en-US"/>
        </w:rPr>
      </w:pPr>
      <w:r>
        <w:rPr>
          <w:lang w:val="en-US"/>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pPr>
        <w:rPr/>
      </w:pPr>
    </w:p>
    <w:p>
      <w:pPr>
        <w:rPr>
          <w:lang w:val="en-US"/>
        </w:rPr>
      </w:pPr>
      <w:r>
        <w:rPr>
          <w:lang w:val="en-US"/>
        </w:rPr>
        <w:t>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pPr>
        <w:rPr/>
      </w:pPr>
    </w:p>
    <w:p>
      <w:pPr>
        <w:rPr>
          <w:lang w:val="en-US"/>
        </w:rPr>
      </w:pPr>
      <w:r>
        <w:rPr>
          <w:lang w:val="en-US"/>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 о градостроительной деятельности;</w:t>
      </w:r>
    </w:p>
    <w:p>
      <w:pPr>
        <w:rPr/>
      </w:pPr>
    </w:p>
    <w:p>
      <w:pPr>
        <w:rPr>
          <w:lang w:val="en-US"/>
        </w:rPr>
      </w:pPr>
      <w:r>
        <w:rPr>
          <w:lang w:val="en-US"/>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pPr>
        <w:rPr/>
      </w:pPr>
    </w:p>
    <w:p>
      <w:pPr>
        <w:rPr>
          <w:lang w:val="en-US"/>
        </w:rPr>
      </w:pPr>
      <w:r>
        <w:rPr>
          <w:lang w:val="en-US"/>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pPr>
        <w:rPr/>
      </w:pPr>
    </w:p>
    <w:p>
      <w:pPr>
        <w:rPr>
          <w:lang w:val="en-US"/>
        </w:rPr>
      </w:pPr>
      <w:r>
        <w:rPr>
          <w:lang w:val="en-US"/>
        </w:rPr>
        <w:t>капитальный ремонт объектов капитального строительства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pPr>
        <w:rPr/>
      </w:pPr>
    </w:p>
    <w:p>
      <w:pPr>
        <w:rPr>
          <w:lang w:val="en-US"/>
        </w:rPr>
      </w:pPr>
      <w:r>
        <w:rPr>
          <w:lang w:val="en-US"/>
        </w:rPr>
        <w:t>объекты, не являющиеся объектами капитального строительства (некапитальные объекты)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pPr>
        <w:rPr/>
      </w:pPr>
    </w:p>
    <w:p>
      <w:pPr>
        <w:rPr>
          <w:lang w:val="en-US"/>
        </w:rPr>
      </w:pPr>
      <w:r>
        <w:rPr>
          <w:lang w:val="en-US"/>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pPr>
        <w:rPr/>
      </w:pPr>
    </w:p>
    <w:p>
      <w:pPr>
        <w:rPr>
          <w:lang w:val="en-US"/>
        </w:rPr>
      </w:pPr>
      <w:r>
        <w:rPr>
          <w:lang w:val="en-US"/>
        </w:rPr>
        <w:t>средства размещения информации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pPr>
        <w:rPr/>
      </w:pPr>
    </w:p>
    <w:p>
      <w:pPr>
        <w:rPr>
          <w:lang w:val="en-US"/>
        </w:rPr>
      </w:pPr>
      <w:r>
        <w:rPr>
          <w:lang w:val="en-US"/>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pPr>
        <w:rPr/>
      </w:pPr>
    </w:p>
    <w:p>
      <w:pPr>
        <w:rPr>
          <w:lang w:val="en-US"/>
        </w:rPr>
      </w:pPr>
      <w:r>
        <w:rPr>
          <w:lang w:val="en-US"/>
        </w:rPr>
        <w:t>бункер-накопитель – мусоросборник, предназначенный для складирования крупногабаритных отходов;</w:t>
      </w:r>
    </w:p>
    <w:p>
      <w:pPr>
        <w:rPr/>
      </w:pPr>
    </w:p>
    <w:p>
      <w:pPr>
        <w:rPr>
          <w:lang w:val="en-US"/>
        </w:rPr>
      </w:pPr>
      <w:r>
        <w:rPr>
          <w:lang w:val="en-US"/>
        </w:rPr>
        <w:t>контейнер – мусоросборник, предназначенный для складирования твердых коммунальных отходов, за исключением крупногабаритных отходов;</w:t>
      </w:r>
    </w:p>
    <w:p>
      <w:pPr>
        <w:rPr/>
      </w:pPr>
    </w:p>
    <w:p>
      <w:pPr>
        <w:rPr>
          <w:lang w:val="en-US"/>
        </w:rPr>
      </w:pPr>
      <w:r>
        <w:rPr>
          <w:lang w:val="en-US"/>
        </w:rPr>
        <w:t>урна – стандартная емкость для сбора мусора объемом до 0,5 кубических метров включительно;</w:t>
      </w:r>
    </w:p>
    <w:p>
      <w:pPr>
        <w:rPr/>
      </w:pPr>
    </w:p>
    <w:p>
      <w:pPr>
        <w:rPr>
          <w:lang w:val="en-US"/>
        </w:rPr>
      </w:pPr>
      <w:r>
        <w:rPr>
          <w:lang w:val="en-US"/>
        </w:rPr>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pPr>
        <w:rPr/>
      </w:pPr>
    </w:p>
    <w:p>
      <w:pPr>
        <w:rPr>
          <w:lang w:val="en-US"/>
        </w:rPr>
      </w:pPr>
      <w:r>
        <w:rPr>
          <w:lang w:val="en-US"/>
        </w:rPr>
        <w:t>твердые коммунальные отходы (мусор)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rPr/>
      </w:pPr>
    </w:p>
    <w:p>
      <w:pPr>
        <w:rPr>
          <w:lang w:val="en-US"/>
        </w:rPr>
      </w:pPr>
      <w:r>
        <w:rPr>
          <w:lang w:val="en-US"/>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pPr>
        <w:rPr/>
      </w:pPr>
    </w:p>
    <w:p>
      <w:pPr>
        <w:rPr>
          <w:lang w:val="en-US"/>
        </w:rPr>
      </w:pPr>
      <w:r>
        <w:rPr>
          <w:lang w:val="en-US"/>
        </w:rPr>
        <w:t>вывоз твердых коммунальных отходов (мусора)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pPr>
        <w:rPr/>
      </w:pPr>
    </w:p>
    <w:p>
      <w:pPr>
        <w:rPr>
          <w:lang w:val="en-US"/>
        </w:rPr>
      </w:pPr>
      <w:r>
        <w:rPr>
          <w:lang w:val="en-US"/>
        </w:rPr>
        <w:t>договор на оказание услуг по обращению с твердыми коммунальными отходами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pPr>
        <w:rPr/>
      </w:pPr>
    </w:p>
    <w:p>
      <w:pPr>
        <w:rPr>
          <w:lang w:val="en-US"/>
        </w:rPr>
      </w:pPr>
      <w:r>
        <w:rPr>
          <w:lang w:val="en-US"/>
        </w:rPr>
        <w:t>санитарная очистка территории – зачистка территорий, сбор, вывоз и утилизация (обезвреживание) мусора;</w:t>
      </w:r>
    </w:p>
    <w:p>
      <w:pPr>
        <w:rPr/>
      </w:pPr>
    </w:p>
    <w:p>
      <w:pPr>
        <w:rPr>
          <w:lang w:val="en-US"/>
        </w:rPr>
      </w:pPr>
      <w:r>
        <w:rPr>
          <w:lang w:val="en-US"/>
        </w:rPr>
        <w:t>график вывоза мусора – информация, в том числе составная часть договора на вывоз мусора, с указанием места (адреса), объема и времени вывоза мусора;</w:t>
      </w:r>
    </w:p>
    <w:p>
      <w:pPr>
        <w:rPr/>
      </w:pPr>
    </w:p>
    <w:p>
      <w:pPr>
        <w:rPr>
          <w:lang w:val="en-US"/>
        </w:rPr>
      </w:pPr>
      <w:r>
        <w:rPr>
          <w:lang w:val="en-US"/>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pPr>
        <w:rPr/>
      </w:pPr>
    </w:p>
    <w:p>
      <w:pPr>
        <w:rPr>
          <w:lang w:val="en-US"/>
        </w:rPr>
      </w:pPr>
      <w:r>
        <w:rPr>
          <w:lang w:val="en-US"/>
        </w:rPr>
        <w:t>безнадзорные животные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pPr>
        <w:rPr/>
      </w:pPr>
    </w:p>
    <w:p>
      <w:pPr>
        <w:rPr>
          <w:lang w:val="en-US"/>
        </w:rPr>
      </w:pPr>
      <w:r>
        <w:rPr>
          <w:lang w:val="en-US"/>
        </w:rPr>
        <w:t>отлов безнадзорных животных – мероприятия по регулированию численности безнадзорных животных.</w:t>
      </w:r>
    </w:p>
    <w:p>
      <w:pPr>
        <w:rPr/>
      </w:pPr>
    </w:p>
    <w:p>
      <w:pPr>
        <w:rPr>
          <w:lang w:val="en-US"/>
        </w:rPr>
      </w:pPr>
      <w:r>
        <w:rPr>
          <w:lang w:val="en-US"/>
        </w:rPr>
        <w:t>Иные понятия, используемые в настоящих Правилах, употребляются в значениях, определенных законодательством Российской Федерации и Хабаровского края.</w:t>
      </w:r>
    </w:p>
    <w:p>
      <w:pPr>
        <w:rPr/>
      </w:pPr>
    </w:p>
    <w:p>
      <w:pPr>
        <w:rPr>
          <w:lang w:val="en-US"/>
        </w:rPr>
      </w:pPr>
      <w:r>
        <w:rPr>
          <w:lang w:val="en-US"/>
        </w:rPr>
        <w:t>Общественное участие в деятельности по благоустройству</w:t>
      </w:r>
    </w:p>
    <w:p>
      <w:pPr>
        <w:rPr/>
      </w:pPr>
      <w:r>
        <w:t xml:space="preserve"> </w:t>
      </w:r>
    </w:p>
    <w:p>
      <w:pPr>
        <w:rPr/>
      </w:pPr>
    </w:p>
    <w:p>
      <w:pPr>
        <w:rPr>
          <w:lang w:val="en-US"/>
        </w:rPr>
      </w:pPr>
      <w:r>
        <w:rPr>
          <w:lang w:val="en-US"/>
        </w:rPr>
        <w:t>2.1. Участники деятельности по благоустройству</w:t>
      </w:r>
    </w:p>
    <w:p>
      <w:pPr>
        <w:rPr/>
      </w:pPr>
    </w:p>
    <w:p>
      <w:pPr>
        <w:rPr>
          <w:lang w:val="en-US"/>
        </w:rPr>
      </w:pPr>
      <w:r>
        <w:rPr>
          <w:lang w:val="en-US"/>
        </w:rPr>
        <w:t>2.1.1. Участниками деятельности по благоустройству могут выступать:</w:t>
      </w:r>
    </w:p>
    <w:p>
      <w:pPr>
        <w:rPr/>
      </w:pPr>
    </w:p>
    <w:p>
      <w:pPr>
        <w:rPr>
          <w:lang w:val="en-US"/>
        </w:rPr>
      </w:pPr>
      <w:r>
        <w:rPr>
          <w:lang w:val="en-US"/>
        </w:rPr>
        <w:t>а) население поселения, которое формирует запрос на благоустройство и принимает участие в оценке предлагаемых решений. В отдельных случаях жители поселения участвуют в выполнении работ. Жителей поселения могут представлять по согласованию члены общественных организаций и объединений;</w:t>
      </w:r>
    </w:p>
    <w:p>
      <w:pPr>
        <w:rPr/>
      </w:pPr>
    </w:p>
    <w:p>
      <w:pPr>
        <w:rPr>
          <w:lang w:val="en-US"/>
        </w:rPr>
      </w:pPr>
      <w:r>
        <w:rPr>
          <w:lang w:val="en-US"/>
        </w:rPr>
        <w:t>б) представители органов местного самоуправления поселения, которые формируют техническое задание, выбирают исполнителей и обеспечивают финансирование в пределах своих полномочий;</w:t>
      </w:r>
    </w:p>
    <w:p>
      <w:pPr>
        <w:rPr/>
      </w:pPr>
    </w:p>
    <w:p>
      <w:pPr>
        <w:rPr>
          <w:lang w:val="en-US"/>
        </w:rPr>
      </w:pPr>
      <w:r>
        <w:rPr>
          <w:lang w:val="en-US"/>
        </w:rPr>
        <w:t>в)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pPr>
        <w:rPr/>
      </w:pPr>
    </w:p>
    <w:p>
      <w:pPr>
        <w:rPr>
          <w:lang w:val="en-US"/>
        </w:rPr>
      </w:pPr>
      <w:r>
        <w:rPr>
          <w:lang w:val="en-US"/>
        </w:rPr>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pPr>
        <w:rPr/>
      </w:pPr>
    </w:p>
    <w:p>
      <w:pPr>
        <w:rPr>
          <w:lang w:val="en-US"/>
        </w:rPr>
      </w:pPr>
      <w:r>
        <w:rPr>
          <w:lang w:val="en-US"/>
        </w:rPr>
        <w:t>д) исполнители работ, специалисты по благоустройству и озеленению, в том числе возведению малых архитектурных форм;</w:t>
      </w:r>
    </w:p>
    <w:p>
      <w:pPr>
        <w:rPr/>
      </w:pPr>
    </w:p>
    <w:p>
      <w:pPr>
        <w:rPr>
          <w:lang w:val="en-US"/>
        </w:rPr>
      </w:pPr>
      <w:r>
        <w:rPr>
          <w:lang w:val="en-US"/>
        </w:rPr>
        <w:t>е) иные лица.</w:t>
      </w:r>
    </w:p>
    <w:p>
      <w:pPr>
        <w:rPr/>
      </w:pPr>
    </w:p>
    <w:p>
      <w:pPr>
        <w:rPr>
          <w:lang w:val="en-US"/>
        </w:rPr>
      </w:pPr>
      <w:r>
        <w:rPr>
          <w:lang w:val="en-US"/>
        </w:rPr>
        <w:t>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собственники и арендаторы коммерческих помещений в прилегающих зданиях), в том числе с использованием механизмов государственно-частного партнерства.</w:t>
      </w:r>
    </w:p>
    <w:p>
      <w:pPr>
        <w:rPr/>
      </w:pPr>
    </w:p>
    <w:p>
      <w:pPr>
        <w:rPr>
          <w:lang w:val="en-US"/>
        </w:rPr>
      </w:pPr>
      <w:r>
        <w:rPr>
          <w:lang w:val="en-US"/>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pPr>
        <w:rPr/>
      </w:pPr>
    </w:p>
    <w:p>
      <w:pPr>
        <w:rPr>
          <w:lang w:val="en-US"/>
        </w:rPr>
      </w:pPr>
      <w:r>
        <w:rPr>
          <w:lang w:val="en-US"/>
        </w:rPr>
        <w:t>2.2. Порядок общественного участия в деятельности по благоустройству.</w:t>
      </w:r>
    </w:p>
    <w:p>
      <w:pPr>
        <w:rPr/>
      </w:pPr>
    </w:p>
    <w:p>
      <w:pPr>
        <w:rPr>
          <w:lang w:val="en-US"/>
        </w:rPr>
      </w:pPr>
      <w:r>
        <w:rPr>
          <w:lang w:val="en-US"/>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pPr>
        <w:rPr/>
      </w:pPr>
    </w:p>
    <w:p>
      <w:pPr>
        <w:rPr>
          <w:lang w:val="en-US"/>
        </w:rPr>
      </w:pPr>
      <w:r>
        <w:rPr>
          <w:lang w:val="en-US"/>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pPr>
        <w:rPr/>
      </w:pPr>
    </w:p>
    <w:p>
      <w:pPr>
        <w:rPr>
          <w:lang w:val="en-US"/>
        </w:rPr>
      </w:pPr>
      <w:r>
        <w:rPr>
          <w:lang w:val="en-US"/>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pPr>
        <w:rPr/>
      </w:pPr>
    </w:p>
    <w:p>
      <w:pPr>
        <w:rPr>
          <w:lang w:val="en-US"/>
        </w:rPr>
      </w:pPr>
      <w:r>
        <w:rPr>
          <w:lang w:val="en-US"/>
        </w:rPr>
        <w:t>3 этап: рассмотрение созданных вариантов с вовлечением всех заинтересованных лиц, имеющих отношение к данной территории и данному вопросу;</w:t>
      </w:r>
    </w:p>
    <w:p>
      <w:pPr>
        <w:rPr/>
      </w:pPr>
    </w:p>
    <w:p>
      <w:pPr>
        <w:rPr>
          <w:lang w:val="en-US"/>
        </w:rPr>
      </w:pPr>
      <w:r>
        <w:rPr>
          <w:lang w:val="en-US"/>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pPr>
        <w:rPr/>
      </w:pPr>
    </w:p>
    <w:p>
      <w:pPr>
        <w:rPr>
          <w:lang w:val="en-US"/>
        </w:rPr>
      </w:pPr>
      <w:r>
        <w:rPr>
          <w:lang w:val="en-US"/>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pPr>
        <w:rPr/>
      </w:pPr>
    </w:p>
    <w:p>
      <w:pPr>
        <w:rPr>
          <w:lang w:val="en-US"/>
        </w:rPr>
      </w:pPr>
      <w:r>
        <w:rPr>
          <w:lang w:val="en-US"/>
        </w:rPr>
        <w:t>1) совместное определение целей и задач по развитию территории, инвентаризация проблем и потенциалов среды;</w:t>
      </w:r>
    </w:p>
    <w:p>
      <w:pPr>
        <w:rPr/>
      </w:pPr>
    </w:p>
    <w:p>
      <w:pPr>
        <w:rPr>
          <w:lang w:val="en-US"/>
        </w:rPr>
      </w:pPr>
      <w:r>
        <w:rPr>
          <w:lang w:val="en-US"/>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pPr>
        <w:rPr/>
      </w:pPr>
    </w:p>
    <w:p>
      <w:pPr>
        <w:rPr>
          <w:lang w:val="en-US"/>
        </w:rPr>
      </w:pPr>
      <w:r>
        <w:rPr>
          <w:lang w:val="en-US"/>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pPr>
        <w:rPr/>
      </w:pPr>
    </w:p>
    <w:p>
      <w:pPr>
        <w:rPr>
          <w:lang w:val="en-US"/>
        </w:rPr>
      </w:pPr>
      <w:r>
        <w:rPr>
          <w:lang w:val="en-US"/>
        </w:rPr>
        <w:t>4) консультации с экспертами в выборе типов покрытий, с учетом функционального зонирования территории;</w:t>
      </w:r>
    </w:p>
    <w:p>
      <w:pPr>
        <w:rPr/>
      </w:pPr>
    </w:p>
    <w:p>
      <w:pPr>
        <w:rPr>
          <w:lang w:val="en-US"/>
        </w:rPr>
      </w:pPr>
      <w:r>
        <w:rPr>
          <w:lang w:val="en-US"/>
        </w:rPr>
        <w:t>5) консультации с экспертами по предполагаемым типам озеленения;</w:t>
      </w:r>
    </w:p>
    <w:p>
      <w:pPr>
        <w:rPr/>
      </w:pPr>
    </w:p>
    <w:p>
      <w:pPr>
        <w:rPr>
          <w:lang w:val="en-US"/>
        </w:rPr>
      </w:pPr>
      <w:r>
        <w:rPr>
          <w:lang w:val="en-US"/>
        </w:rPr>
        <w:t>6) консультации с экспертами по предполагаемым типам освещения и осветительного оборудования;</w:t>
      </w:r>
    </w:p>
    <w:p>
      <w:pPr>
        <w:rPr/>
      </w:pPr>
    </w:p>
    <w:p>
      <w:pPr>
        <w:rPr>
          <w:lang w:val="en-US"/>
        </w:rPr>
      </w:pPr>
      <w:r>
        <w:rPr>
          <w:lang w:val="en-US"/>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pPr>
        <w:rPr/>
      </w:pPr>
    </w:p>
    <w:p>
      <w:pPr>
        <w:rPr>
          <w:lang w:val="en-US"/>
        </w:rPr>
      </w:pPr>
      <w:r>
        <w:rPr>
          <w:lang w:val="en-US"/>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pPr>
        <w:rPr/>
      </w:pPr>
    </w:p>
    <w:p>
      <w:pPr>
        <w:rPr>
          <w:lang w:val="en-US"/>
        </w:rPr>
      </w:pPr>
      <w:r>
        <w:rPr>
          <w:lang w:val="en-US"/>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pPr>
        <w:rPr/>
      </w:pPr>
    </w:p>
    <w:p>
      <w:pPr>
        <w:rPr>
          <w:lang w:val="en-US"/>
        </w:rPr>
      </w:pPr>
      <w:r>
        <w:rPr>
          <w:lang w:val="en-US"/>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pPr>
        <w:rPr/>
      </w:pPr>
    </w:p>
    <w:p>
      <w:pPr>
        <w:rPr>
          <w:lang w:val="en-US"/>
        </w:rPr>
      </w:pPr>
      <w:r>
        <w:rPr>
          <w:lang w:val="en-US"/>
        </w:rPr>
        <w:t>2.2.3. При реализации проектов общественность информируется о планирующихся изменениях и возможности участия в этом процессе путем:</w:t>
      </w:r>
    </w:p>
    <w:p>
      <w:pPr>
        <w:rPr/>
      </w:pPr>
    </w:p>
    <w:p>
      <w:pPr>
        <w:rPr>
          <w:lang w:val="en-US"/>
        </w:rPr>
      </w:pPr>
      <w:r>
        <w:rPr>
          <w:lang w:val="en-US"/>
        </w:rPr>
        <w:t>1) создания единого информационного интернет-ресурса (сайта или приложения), который будет решать задачи по сбору информации, обеспечению "онлайн" участия и регулярном информировании о ходе проекта, с публикацией фото, видео и текстовых отчетов по итогам проведения общественных обсуждений;</w:t>
      </w:r>
    </w:p>
    <w:p>
      <w:pPr>
        <w:rPr/>
      </w:pPr>
    </w:p>
    <w:p>
      <w:pPr>
        <w:rPr>
          <w:lang w:val="en-US"/>
        </w:rPr>
      </w:pPr>
      <w:r>
        <w:rPr>
          <w:lang w:val="en-US"/>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pPr>
        <w:rPr/>
      </w:pPr>
    </w:p>
    <w:p>
      <w:pPr>
        <w:rPr>
          <w:lang w:val="en-US"/>
        </w:rPr>
      </w:pPr>
      <w:r>
        <w:rPr>
          <w:lang w:val="en-US"/>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pPr>
        <w:rPr/>
      </w:pPr>
    </w:p>
    <w:p>
      <w:pPr>
        <w:rPr>
          <w:lang w:val="en-US"/>
        </w:rPr>
      </w:pPr>
      <w:r>
        <w:rPr>
          <w:lang w:val="en-US"/>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pPr>
        <w:rPr/>
      </w:pPr>
    </w:p>
    <w:p>
      <w:pPr>
        <w:rPr>
          <w:lang w:val="en-US"/>
        </w:rPr>
      </w:pPr>
      <w:r>
        <w:rPr>
          <w:lang w:val="en-US"/>
        </w:rPr>
        <w:t>5) индивидуальных приглашений участников встречи лично, по электронной почте или по телефону;</w:t>
      </w:r>
    </w:p>
    <w:p>
      <w:pPr>
        <w:rPr/>
      </w:pPr>
    </w:p>
    <w:p>
      <w:pPr>
        <w:rPr>
          <w:lang w:val="en-US"/>
        </w:rPr>
      </w:pPr>
      <w:r>
        <w:rPr>
          <w:lang w:val="en-US"/>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pPr>
        <w:rPr/>
      </w:pPr>
    </w:p>
    <w:p>
      <w:pPr>
        <w:rPr>
          <w:lang w:val="en-US"/>
        </w:rPr>
      </w:pPr>
      <w:r>
        <w:rPr>
          <w:lang w:val="en-US"/>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pPr>
        <w:rPr/>
      </w:pPr>
    </w:p>
    <w:p>
      <w:pPr>
        <w:rPr>
          <w:lang w:val="en-US"/>
        </w:rPr>
      </w:pPr>
      <w:r>
        <w:rPr>
          <w:lang w:val="en-US"/>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проведения общественных обсуждений.</w:t>
      </w:r>
    </w:p>
    <w:p>
      <w:pPr>
        <w:rPr/>
      </w:pPr>
    </w:p>
    <w:p>
      <w:pPr>
        <w:rPr>
          <w:lang w:val="en-US"/>
        </w:rPr>
      </w:pPr>
      <w:r>
        <w:rPr>
          <w:lang w:val="en-US"/>
        </w:rPr>
        <w:t>2.3. Механизмы общественного участия в деятельности по благоустройству.</w:t>
      </w:r>
    </w:p>
    <w:p>
      <w:pPr>
        <w:rPr/>
      </w:pPr>
    </w:p>
    <w:p>
      <w:pPr>
        <w:rPr>
          <w:lang w:val="en-US"/>
        </w:rPr>
      </w:pPr>
      <w:r>
        <w:rPr>
          <w:lang w:val="en-US"/>
        </w:rPr>
        <w:t>2.3.1. К механизмам общественного участия в деятельности по благоустройству относятся:</w:t>
      </w:r>
    </w:p>
    <w:p>
      <w:pPr>
        <w:rPr/>
      </w:pPr>
    </w:p>
    <w:p>
      <w:pPr>
        <w:rPr>
          <w:lang w:val="en-US"/>
        </w:rPr>
      </w:pPr>
      <w:r>
        <w:rPr>
          <w:lang w:val="en-US"/>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pPr>
        <w:rPr/>
      </w:pPr>
    </w:p>
    <w:p>
      <w:pPr>
        <w:rPr>
          <w:lang w:val="en-US"/>
        </w:rPr>
      </w:pPr>
      <w:r>
        <w:rPr>
          <w:lang w:val="en-US"/>
        </w:rPr>
        <w:t>2) общественный контроль.</w:t>
      </w:r>
    </w:p>
    <w:p>
      <w:pPr>
        <w:rPr/>
      </w:pPr>
    </w:p>
    <w:p>
      <w:pPr>
        <w:rPr>
          <w:lang w:val="en-US"/>
        </w:rPr>
      </w:pPr>
      <w:r>
        <w:rPr>
          <w:lang w:val="en-US"/>
        </w:rPr>
        <w:t>2.3.2. Общественный контроль в области благоустройства осуществляется с учетом положений Федерального закона от 21 июля 2014 г. № 212-ФЗ "Об основах общественного контроля в Российской Федерации",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pPr>
        <w:rPr/>
      </w:pPr>
    </w:p>
    <w:p>
      <w:pPr>
        <w:rPr>
          <w:lang w:val="en-US"/>
        </w:rPr>
      </w:pPr>
      <w:r>
        <w:rPr>
          <w:lang w:val="en-US"/>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pPr>
        <w:rPr/>
      </w:pPr>
    </w:p>
    <w:p>
      <w:pPr>
        <w:rPr>
          <w:lang w:val="en-US"/>
        </w:rPr>
      </w:pPr>
      <w:r>
        <w:rPr>
          <w:lang w:val="en-US"/>
        </w:rPr>
        <w:t>2.4.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pPr>
        <w:rPr/>
      </w:pPr>
    </w:p>
    <w:p>
      <w:pPr>
        <w:rPr>
          <w:lang w:val="en-US"/>
        </w:rPr>
      </w:pPr>
      <w:r>
        <w:rPr>
          <w:lang w:val="en-US"/>
        </w:rPr>
        <w:t>2.4.1. Создание комфортной городской среды рекомендуется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числе с привлечением их к участию.</w:t>
      </w:r>
    </w:p>
    <w:p>
      <w:pPr>
        <w:rPr/>
      </w:pPr>
    </w:p>
    <w:p>
      <w:pPr>
        <w:rPr>
          <w:lang w:val="en-US"/>
        </w:rPr>
      </w:pPr>
      <w:r>
        <w:rPr>
          <w:lang w:val="en-US"/>
        </w:rPr>
        <w:t>2.4.2. Участие лиц, осуществляющих предпринимательскую деятельность, в реализации комплексных проектов благоустройства может заключаться:</w:t>
      </w:r>
    </w:p>
    <w:p>
      <w:pPr>
        <w:rPr/>
      </w:pPr>
    </w:p>
    <w:p>
      <w:pPr>
        <w:rPr>
          <w:lang w:val="en-US"/>
        </w:rPr>
      </w:pPr>
      <w:r>
        <w:rPr>
          <w:lang w:val="en-US"/>
        </w:rPr>
        <w:t>а) в создании и предоставлении разного рода услуг и сервисов для посетителей общественных пространств;</w:t>
      </w:r>
    </w:p>
    <w:p>
      <w:pPr>
        <w:rPr/>
      </w:pPr>
    </w:p>
    <w:p>
      <w:pPr>
        <w:rPr>
          <w:lang w:val="en-US"/>
        </w:rPr>
      </w:pPr>
      <w:r>
        <w:rPr>
          <w:lang w:val="en-US"/>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pPr>
        <w:rPr/>
      </w:pPr>
    </w:p>
    <w:p>
      <w:pPr>
        <w:rPr>
          <w:lang w:val="en-US"/>
        </w:rPr>
      </w:pPr>
      <w:r>
        <w:rPr>
          <w:lang w:val="en-US"/>
        </w:rPr>
        <w:t>в) в строительстве, реконструкции, реставрации объектов недвижимости;</w:t>
      </w:r>
    </w:p>
    <w:p>
      <w:pPr>
        <w:rPr/>
      </w:pPr>
    </w:p>
    <w:p>
      <w:pPr>
        <w:rPr>
          <w:lang w:val="en-US"/>
        </w:rPr>
      </w:pPr>
      <w:r>
        <w:rPr>
          <w:lang w:val="en-US"/>
        </w:rPr>
        <w:t>г) в производстве или размещении элементов благоустройства;</w:t>
      </w:r>
    </w:p>
    <w:p>
      <w:pPr>
        <w:rPr/>
      </w:pPr>
    </w:p>
    <w:p>
      <w:pPr>
        <w:rPr>
          <w:lang w:val="en-US"/>
        </w:rPr>
      </w:pPr>
      <w:r>
        <w:rPr>
          <w:lang w:val="en-US"/>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pPr>
        <w:rPr/>
      </w:pPr>
    </w:p>
    <w:p>
      <w:pPr>
        <w:rPr>
          <w:lang w:val="en-US"/>
        </w:rPr>
      </w:pPr>
      <w:r>
        <w:rPr>
          <w:lang w:val="en-US"/>
        </w:rPr>
        <w:t>е) в организации мероприятий, обеспечивающих приток посетителей на создаваемые общественные пространства;</w:t>
      </w:r>
    </w:p>
    <w:p>
      <w:pPr>
        <w:rPr/>
      </w:pPr>
    </w:p>
    <w:p>
      <w:pPr>
        <w:rPr>
          <w:lang w:val="en-US"/>
        </w:rPr>
      </w:pPr>
      <w:r>
        <w:rPr>
          <w:lang w:val="en-US"/>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pPr>
        <w:rPr/>
      </w:pPr>
    </w:p>
    <w:p>
      <w:pPr>
        <w:rPr>
          <w:lang w:val="en-US"/>
        </w:rPr>
      </w:pPr>
      <w:r>
        <w:rPr>
          <w:lang w:val="en-US"/>
        </w:rPr>
        <w:t>з) в иных формах.</w:t>
      </w:r>
    </w:p>
    <w:p>
      <w:pPr>
        <w:rPr/>
      </w:pPr>
    </w:p>
    <w:p>
      <w:pPr>
        <w:rPr>
          <w:lang w:val="en-US"/>
        </w:rPr>
      </w:pPr>
      <w:r>
        <w:rPr>
          <w:lang w:val="en-US"/>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pPr>
        <w:rPr/>
      </w:pPr>
    </w:p>
    <w:p>
      <w:pPr>
        <w:rPr>
          <w:lang w:val="en-US"/>
        </w:rPr>
      </w:pPr>
      <w:r>
        <w:rPr>
          <w:lang w:val="en-US"/>
        </w:rPr>
        <w:t>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pPr>
        <w:rPr/>
      </w:pPr>
    </w:p>
    <w:p>
      <w:pPr>
        <w:rPr>
          <w:lang w:val="en-US"/>
        </w:rPr>
      </w:pPr>
      <w:r>
        <w:rPr>
          <w:lang w:val="en-US"/>
        </w:rPr>
        <w:t>Требования к объектам и элементам благоустройства</w:t>
      </w:r>
    </w:p>
    <w:p>
      <w:pPr>
        <w:rPr/>
      </w:pPr>
      <w:r>
        <w:t xml:space="preserve"> </w:t>
      </w:r>
    </w:p>
    <w:p>
      <w:pPr>
        <w:rPr/>
      </w:pPr>
    </w:p>
    <w:p>
      <w:pPr>
        <w:rPr>
          <w:lang w:val="en-US"/>
        </w:rPr>
      </w:pPr>
      <w:r>
        <w:rPr>
          <w:lang w:val="en-US"/>
        </w:rPr>
        <w:t>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"О социальной защите инвалидов в Российской Федерации" Законом Хабаровского края от 09 декабря 2015г. № 149 "Об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 иными федеральными законами, нормативными правовыми актами Российской Федерации и Хабаровского края.</w:t>
      </w:r>
    </w:p>
    <w:p>
      <w:pPr>
        <w:rPr/>
      </w:pPr>
    </w:p>
    <w:p>
      <w:pPr>
        <w:rPr>
          <w:lang w:val="en-US"/>
        </w:rPr>
      </w:pPr>
      <w:r>
        <w:rPr>
          <w:lang w:val="en-US"/>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pPr>
        <w:rPr/>
      </w:pPr>
    </w:p>
    <w:p>
      <w:pPr>
        <w:rPr>
          <w:lang w:val="en-US"/>
        </w:rPr>
      </w:pPr>
      <w:r>
        <w:rPr>
          <w:lang w:val="en-US"/>
        </w:rPr>
        <w:t>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w:t>
      </w:r>
    </w:p>
    <w:p>
      <w:pPr>
        <w:rPr/>
      </w:pPr>
    </w:p>
    <w:p>
      <w:pPr>
        <w:rPr>
          <w:lang w:val="en-US"/>
        </w:rPr>
      </w:pPr>
      <w:r>
        <w:rPr>
          <w:lang w:val="en-US"/>
        </w:rPr>
        <w:t>- детские площадки, спортивные и другие площадки отдыха и досуга;</w:t>
      </w:r>
    </w:p>
    <w:p>
      <w:pPr>
        <w:rPr/>
      </w:pPr>
    </w:p>
    <w:p>
      <w:pPr>
        <w:rPr>
          <w:lang w:val="en-US"/>
        </w:rPr>
      </w:pPr>
      <w:r>
        <w:rPr>
          <w:lang w:val="en-US"/>
        </w:rPr>
        <w:t>- площадки для выгула животных;</w:t>
      </w:r>
    </w:p>
    <w:p>
      <w:pPr>
        <w:rPr/>
      </w:pPr>
    </w:p>
    <w:p>
      <w:pPr>
        <w:rPr>
          <w:lang w:val="en-US"/>
        </w:rPr>
      </w:pPr>
      <w:r>
        <w:rPr>
          <w:lang w:val="en-US"/>
        </w:rPr>
        <w:t>- площадки для дрессировки собак;</w:t>
      </w:r>
    </w:p>
    <w:p>
      <w:pPr>
        <w:rPr/>
      </w:pPr>
    </w:p>
    <w:p>
      <w:pPr>
        <w:rPr>
          <w:lang w:val="en-US"/>
        </w:rPr>
      </w:pPr>
      <w:r>
        <w:rPr>
          <w:lang w:val="en-US"/>
        </w:rPr>
        <w:t>- площадки автостоянок;</w:t>
      </w:r>
    </w:p>
    <w:p>
      <w:pPr>
        <w:rPr/>
      </w:pPr>
    </w:p>
    <w:p>
      <w:pPr>
        <w:rPr>
          <w:lang w:val="en-US"/>
        </w:rPr>
      </w:pPr>
      <w:r>
        <w:rPr>
          <w:lang w:val="en-US"/>
        </w:rPr>
        <w:t>- улицы (в том числе пешеходные) и дороги;</w:t>
      </w:r>
    </w:p>
    <w:p>
      <w:pPr>
        <w:rPr/>
      </w:pPr>
    </w:p>
    <w:p>
      <w:pPr>
        <w:rPr>
          <w:lang w:val="en-US"/>
        </w:rPr>
      </w:pPr>
      <w:r>
        <w:rPr>
          <w:lang w:val="en-US"/>
        </w:rPr>
        <w:t>- парки, скверы, иные зеленые зоны;</w:t>
      </w:r>
    </w:p>
    <w:p>
      <w:pPr>
        <w:rPr/>
      </w:pPr>
    </w:p>
    <w:p>
      <w:pPr>
        <w:rPr>
          <w:lang w:val="en-US"/>
        </w:rPr>
      </w:pPr>
      <w:r>
        <w:rPr>
          <w:lang w:val="en-US"/>
        </w:rPr>
        <w:t>- площади, набережные и другие территории;</w:t>
      </w:r>
    </w:p>
    <w:p>
      <w:pPr>
        <w:rPr/>
      </w:pPr>
    </w:p>
    <w:p>
      <w:pPr>
        <w:rPr>
          <w:lang w:val="en-US"/>
        </w:rPr>
      </w:pPr>
      <w:r>
        <w:rPr>
          <w:lang w:val="en-US"/>
        </w:rPr>
        <w:t>- технические зоны транспортных, инженерных коммуникаций, водоохранные зоны;</w:t>
      </w:r>
    </w:p>
    <w:p>
      <w:pPr>
        <w:rPr/>
      </w:pPr>
    </w:p>
    <w:p>
      <w:pPr>
        <w:rPr>
          <w:lang w:val="en-US"/>
        </w:rPr>
      </w:pPr>
      <w:r>
        <w:rPr>
          <w:lang w:val="en-US"/>
        </w:rPr>
        <w:t>- контейнерные площадки и площадки для складирования отдельных групп коммунальных отходов.</w:t>
      </w:r>
    </w:p>
    <w:p>
      <w:pPr>
        <w:rPr/>
      </w:pPr>
    </w:p>
    <w:p>
      <w:pPr>
        <w:rPr>
          <w:lang w:val="en-US"/>
        </w:rPr>
      </w:pPr>
      <w:r>
        <w:rPr>
          <w:lang w:val="en-US"/>
        </w:rPr>
        <w:t>3.4. К элементам благоустройства в настоящих Правилах относят, в том числе:</w:t>
      </w:r>
    </w:p>
    <w:p>
      <w:pPr>
        <w:rPr/>
      </w:pPr>
    </w:p>
    <w:p>
      <w:pPr>
        <w:rPr>
          <w:lang w:val="en-US"/>
        </w:rPr>
      </w:pPr>
      <w:r>
        <w:rPr>
          <w:lang w:val="en-US"/>
        </w:rPr>
        <w:t>- элементы озеленения;</w:t>
      </w:r>
    </w:p>
    <w:p>
      <w:pPr>
        <w:rPr/>
      </w:pPr>
    </w:p>
    <w:p>
      <w:pPr>
        <w:rPr>
          <w:lang w:val="en-US"/>
        </w:rPr>
      </w:pPr>
      <w:r>
        <w:rPr>
          <w:lang w:val="en-US"/>
        </w:rPr>
        <w:t>- покрытия;</w:t>
      </w:r>
    </w:p>
    <w:p>
      <w:pPr>
        <w:rPr/>
      </w:pPr>
    </w:p>
    <w:p>
      <w:pPr>
        <w:rPr>
          <w:lang w:val="en-US"/>
        </w:rPr>
      </w:pPr>
      <w:r>
        <w:rPr>
          <w:lang w:val="en-US"/>
        </w:rPr>
        <w:t>- ограждения (заборы);</w:t>
      </w:r>
    </w:p>
    <w:p>
      <w:pPr>
        <w:rPr/>
      </w:pPr>
    </w:p>
    <w:p>
      <w:pPr>
        <w:rPr>
          <w:lang w:val="en-US"/>
        </w:rPr>
      </w:pPr>
      <w:r>
        <w:rPr>
          <w:lang w:val="en-US"/>
        </w:rPr>
        <w:t>- водные устройства;</w:t>
      </w:r>
    </w:p>
    <w:p>
      <w:pPr>
        <w:rPr/>
      </w:pPr>
    </w:p>
    <w:p>
      <w:pPr>
        <w:rPr>
          <w:lang w:val="en-US"/>
        </w:rPr>
      </w:pPr>
      <w:r>
        <w:rPr>
          <w:lang w:val="en-US"/>
        </w:rPr>
        <w:t>- уличное коммунально-бытовое и техническое оборудование;</w:t>
      </w:r>
    </w:p>
    <w:p>
      <w:pPr>
        <w:rPr/>
      </w:pPr>
    </w:p>
    <w:p>
      <w:pPr>
        <w:rPr>
          <w:lang w:val="en-US"/>
        </w:rPr>
      </w:pPr>
      <w:r>
        <w:rPr>
          <w:lang w:val="en-US"/>
        </w:rPr>
        <w:t>- игровое и спортивное оборудование;</w:t>
      </w:r>
    </w:p>
    <w:p>
      <w:pPr>
        <w:rPr/>
      </w:pPr>
    </w:p>
    <w:p>
      <w:pPr>
        <w:rPr>
          <w:lang w:val="en-US"/>
        </w:rPr>
      </w:pPr>
      <w:r>
        <w:rPr>
          <w:lang w:val="en-US"/>
        </w:rPr>
        <w:t>- элементы освещения;</w:t>
      </w:r>
    </w:p>
    <w:p>
      <w:pPr>
        <w:rPr/>
      </w:pPr>
    </w:p>
    <w:p>
      <w:pPr>
        <w:rPr>
          <w:lang w:val="en-US"/>
        </w:rPr>
      </w:pPr>
      <w:r>
        <w:rPr>
          <w:lang w:val="en-US"/>
        </w:rPr>
        <w:t>- средства размещения информации и рекламные конструкции;</w:t>
      </w:r>
    </w:p>
    <w:p>
      <w:pPr>
        <w:rPr/>
      </w:pPr>
    </w:p>
    <w:p>
      <w:pPr>
        <w:rPr>
          <w:lang w:val="en-US"/>
        </w:rPr>
      </w:pPr>
      <w:r>
        <w:rPr>
          <w:lang w:val="en-US"/>
        </w:rPr>
        <w:t>- малые архитектурные формы и городская мебель;</w:t>
      </w:r>
    </w:p>
    <w:p>
      <w:pPr>
        <w:rPr/>
      </w:pPr>
    </w:p>
    <w:p>
      <w:pPr>
        <w:rPr>
          <w:lang w:val="en-US"/>
        </w:rPr>
      </w:pPr>
      <w:r>
        <w:rPr>
          <w:lang w:val="en-US"/>
        </w:rPr>
        <w:t>- некапитальные нестационарные сооружения;</w:t>
      </w:r>
    </w:p>
    <w:p>
      <w:pPr>
        <w:rPr/>
      </w:pPr>
    </w:p>
    <w:p>
      <w:pPr>
        <w:rPr>
          <w:lang w:val="en-US"/>
        </w:rPr>
      </w:pPr>
      <w:r>
        <w:rPr>
          <w:lang w:val="en-US"/>
        </w:rPr>
        <w:t>- элементы объектов капитального строительства.</w:t>
      </w:r>
    </w:p>
    <w:p>
      <w:pPr>
        <w:rPr/>
      </w:pPr>
    </w:p>
    <w:p>
      <w:pPr>
        <w:rPr/>
      </w:pPr>
      <w:r>
        <w:t xml:space="preserve"> </w:t>
      </w:r>
    </w:p>
    <w:p>
      <w:pPr>
        <w:rPr/>
      </w:pPr>
    </w:p>
    <w:p>
      <w:pPr>
        <w:rPr>
          <w:lang w:val="en-US"/>
        </w:rPr>
      </w:pPr>
      <w:r>
        <w:rPr>
          <w:lang w:val="en-US"/>
        </w:rPr>
        <w:t>4. Благоустройство территории поселения</w:t>
      </w:r>
    </w:p>
    <w:p>
      <w:pPr>
        <w:rPr>
          <w:lang w:val="en-US"/>
        </w:rPr>
      </w:pPr>
      <w:r>
        <w:rPr>
          <w:lang w:val="en-US"/>
        </w:rPr>
        <w:t>4.1. Детские площадки, спортивные и другие площадки отдыха и досуга:</w:t>
      </w:r>
    </w:p>
    <w:p>
      <w:pPr>
        <w:rPr/>
      </w:pPr>
    </w:p>
    <w:p>
      <w:pPr>
        <w:rPr>
          <w:lang w:val="en-US"/>
        </w:rPr>
      </w:pPr>
      <w:r>
        <w:rPr>
          <w:lang w:val="en-US"/>
        </w:rPr>
        <w:t>4.1.1 Детские площадки</w:t>
      </w:r>
    </w:p>
    <w:p>
      <w:pPr>
        <w:rPr/>
      </w:pPr>
    </w:p>
    <w:p>
      <w:pPr>
        <w:rPr>
          <w:lang w:val="en-US"/>
        </w:rPr>
      </w:pPr>
      <w:r>
        <w:rPr>
          <w:lang w:val="en-US"/>
        </w:rPr>
        <w:t>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w:t>
      </w:r>
    </w:p>
    <w:p>
      <w:pPr>
        <w:rPr>
          <w:lang w:val="en-US"/>
        </w:rPr>
      </w:pPr>
      <w:r>
        <w:rPr>
          <w:lang w:val="en-US"/>
        </w:rPr>
        <w:t>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pPr>
        <w:rPr>
          <w:lang w:val="en-US"/>
        </w:rPr>
      </w:pPr>
      <w:r>
        <w:rPr>
          <w:lang w:val="en-US"/>
        </w:rPr>
        <w:t>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pPr>
        <w:rPr>
          <w:lang w:val="en-US"/>
        </w:rPr>
      </w:pPr>
      <w:r>
        <w:rPr>
          <w:lang w:val="en-US"/>
        </w:rPr>
        <w:t>Детские площадки для преддошкольного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pPr>
        <w:rPr>
          <w:lang w:val="en-US"/>
        </w:rPr>
      </w:pPr>
      <w:r>
        <w:rPr>
          <w:lang w:val="en-US"/>
        </w:rPr>
        <w:t>Площадки для игр детей на территориях жилого назначения проектируются из расчета 0,5-0,7 кв.м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pPr>
        <w:rPr>
          <w:lang w:val="en-US"/>
        </w:rPr>
      </w:pPr>
      <w:r>
        <w:rPr>
          <w:lang w:val="en-US"/>
        </w:rPr>
        <w:t>Площадки детей преддошкольного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pPr>
        <w:rPr>
          <w:lang w:val="en-US"/>
        </w:rPr>
      </w:pPr>
      <w:r>
        <w:rPr>
          <w:lang w:val="en-US"/>
        </w:rPr>
        <w:t>Оптимальный размер игровых площадок для детей дошкольного возраста – 70-150 кв. м, школьного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pPr>
        <w:rPr>
          <w:lang w:val="en-US"/>
        </w:rPr>
      </w:pPr>
      <w:r>
        <w:rPr>
          <w:lang w:val="en-US"/>
        </w:rPr>
        <w:t>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pPr>
        <w:rPr>
          <w:lang w:val="en-US"/>
        </w:rPr>
      </w:pPr>
      <w:r>
        <w:rPr>
          <w:lang w:val="en-US"/>
        </w:rPr>
        <w:t>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pPr>
        <w:rPr>
          <w:lang w:val="en-US"/>
        </w:rPr>
      </w:pPr>
      <w:r>
        <w:rPr>
          <w:lang w:val="en-US"/>
        </w:rPr>
        <w:t>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pPr>
        <w:rPr>
          <w:lang w:val="en-US"/>
        </w:rPr>
      </w:pPr>
      <w:r>
        <w:rPr>
          <w:lang w:val="en-US"/>
        </w:rPr>
        <w:t>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pPr>
        <w:rPr>
          <w:lang w:val="en-US"/>
        </w:rPr>
      </w:pPr>
      <w:r>
        <w:rPr>
          <w:lang w:val="en-US"/>
        </w:rPr>
        <w:t>Для сопряжения поверхностей площадки и газона применяются садовые бортовые камни со скошенными или закругленными краями.</w:t>
      </w:r>
    </w:p>
    <w:p>
      <w:pPr>
        <w:rPr>
          <w:lang w:val="en-US"/>
        </w:rPr>
      </w:pPr>
      <w:r>
        <w:rPr>
          <w:lang w:val="en-US"/>
        </w:rPr>
        <w:t>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pPr>
        <w:rPr>
          <w:lang w:val="en-US"/>
        </w:rPr>
      </w:pPr>
      <w:r>
        <w:rPr>
          <w:lang w:val="en-US"/>
        </w:rPr>
        <w:t>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pPr>
        <w:rPr>
          <w:lang w:val="en-US"/>
        </w:rPr>
      </w:pPr>
      <w:r>
        <w:rPr>
          <w:lang w:val="en-US"/>
        </w:rPr>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pPr>
        <w:rPr>
          <w:lang w:val="en-US"/>
        </w:rPr>
      </w:pPr>
      <w:r>
        <w:rPr>
          <w:lang w:val="en-US"/>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pPr>
        <w:rPr>
          <w:lang w:val="en-US"/>
        </w:rPr>
      </w:pPr>
      <w:r>
        <w:rPr>
          <w:lang w:val="en-US"/>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pPr>
        <w:rPr>
          <w:lang w:val="en-US"/>
        </w:rPr>
      </w:pPr>
      <w:r>
        <w:rPr>
          <w:lang w:val="en-US"/>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pPr>
        <w:rPr>
          <w:lang w:val="en-US"/>
        </w:rPr>
      </w:pPr>
      <w:r>
        <w:rPr>
          <w:lang w:val="en-US"/>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pPr>
        <w:rPr>
          <w:lang w:val="en-US"/>
        </w:rPr>
      </w:pPr>
      <w:r>
        <w:rPr>
          <w:lang w:val="en-US"/>
        </w:rPr>
        <w:t>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pPr>
        <w:rPr>
          <w:lang w:val="en-US"/>
        </w:rPr>
      </w:pPr>
      <w:r>
        <w:rPr>
          <w:lang w:val="en-US"/>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pPr>
        <w:rPr>
          <w:lang w:val="en-US"/>
        </w:rPr>
      </w:pPr>
      <w:r>
        <w:rPr>
          <w:lang w:val="en-US"/>
        </w:rPr>
        <w:t>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pPr>
        <w:rPr/>
      </w:pPr>
    </w:p>
    <w:p>
      <w:pPr>
        <w:rPr>
          <w:lang w:val="en-US"/>
        </w:rPr>
      </w:pPr>
      <w:r>
        <w:rPr>
          <w:lang w:val="en-US"/>
        </w:rPr>
        <w:t>При ограждении площадок зелеными насаждениями, а также при их озеленении не допускается применение растений с колючками и ядовитыми плодами.</w:t>
      </w:r>
    </w:p>
    <w:p>
      <w:pPr>
        <w:rPr>
          <w:lang w:val="en-US"/>
        </w:rPr>
      </w:pPr>
      <w:r>
        <w:rPr>
          <w:lang w:val="en-US"/>
        </w:rPr>
        <w:t>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pPr>
        <w:rPr>
          <w:lang w:val="en-US"/>
        </w:rPr>
      </w:pPr>
      <w:r>
        <w:rPr>
          <w:lang w:val="en-US"/>
        </w:rPr>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pPr>
        <w:rPr>
          <w:lang w:val="en-US"/>
        </w:rPr>
      </w:pPr>
      <w:r>
        <w:rPr>
          <w:lang w:val="en-US"/>
        </w:rPr>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pPr>
        <w:rPr>
          <w:lang w:val="en-US"/>
        </w:rPr>
      </w:pPr>
      <w:r>
        <w:rPr>
          <w:lang w:val="en-US"/>
        </w:rPr>
        <w:t>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pPr>
        <w:rPr>
          <w:lang w:val="en-US"/>
        </w:rPr>
      </w:pPr>
      <w:r>
        <w:rPr>
          <w:lang w:val="en-US"/>
        </w:rPr>
        <w:t>Выступающие концы болтовых соединений должны быть защищены способом, исключающим травмирование. Сварные швы должны быть гладкими.</w:t>
      </w:r>
    </w:p>
    <w:p>
      <w:pPr>
        <w:rPr/>
      </w:pPr>
    </w:p>
    <w:p>
      <w:pPr>
        <w:rPr>
          <w:lang w:val="en-US"/>
        </w:rPr>
      </w:pPr>
      <w:r>
        <w:rPr>
          <w:lang w:val="en-US"/>
        </w:rPr>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pPr>
        <w:rPr>
          <w:lang w:val="en-US"/>
        </w:rPr>
      </w:pPr>
      <w:r>
        <w:rPr>
          <w:lang w:val="en-US"/>
        </w:rPr>
        <w:t>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pPr>
        <w:rPr>
          <w:lang w:val="en-US"/>
        </w:rPr>
      </w:pPr>
      <w:r>
        <w:rPr>
          <w:lang w:val="en-US"/>
        </w:rPr>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pPr>
        <w:rPr>
          <w:lang w:val="en-US"/>
        </w:rPr>
      </w:pPr>
      <w:r>
        <w:rPr>
          <w:lang w:val="en-US"/>
        </w:rPr>
        <w:t>Крепление элементов оборудования должно исключать возможность их демонтажа без применения инструментов.</w:t>
      </w:r>
    </w:p>
    <w:p>
      <w:pPr>
        <w:rPr>
          <w:lang w:val="en-US"/>
        </w:rPr>
      </w:pPr>
      <w:r>
        <w:rPr>
          <w:lang w:val="en-US"/>
        </w:rPr>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pPr>
        <w:rPr>
          <w:lang w:val="en-US"/>
        </w:rPr>
      </w:pPr>
      <w:r>
        <w:rPr>
          <w:lang w:val="en-US"/>
        </w:rPr>
        <w:t>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pPr>
        <w:rPr>
          <w:lang w:val="en-US"/>
        </w:rPr>
      </w:pPr>
      <w:r>
        <w:rPr>
          <w:lang w:val="en-US"/>
        </w:rPr>
        <w:t>а) элементы фундамента должны располагаться на глубине не менее 400 мм от поверхности покрытия игровой площадки;</w:t>
      </w:r>
    </w:p>
    <w:p>
      <w:pPr>
        <w:rPr/>
      </w:pPr>
    </w:p>
    <w:p>
      <w:pPr>
        <w:rPr>
          <w:lang w:val="en-US"/>
        </w:rPr>
      </w:pPr>
      <w:r>
        <w:rPr>
          <w:lang w:val="en-US"/>
        </w:rPr>
        <w:t>б) глубина от поверхности покрытия игровой площадки до верха фундамента конической формы должна быть не менее 200 мм;</w:t>
      </w:r>
    </w:p>
    <w:p>
      <w:pPr>
        <w:rPr/>
      </w:pPr>
    </w:p>
    <w:p>
      <w:pPr>
        <w:rPr>
          <w:lang w:val="en-US"/>
        </w:rPr>
      </w:pPr>
      <w:r>
        <w:rPr>
          <w:lang w:val="en-US"/>
        </w:rPr>
        <w:t>в) острые кромки фундамента должны быть закруглены. Радиус закругления – не менее 20 мм;</w:t>
      </w:r>
    </w:p>
    <w:p>
      <w:pPr>
        <w:rPr/>
      </w:pPr>
    </w:p>
    <w:p>
      <w:pPr>
        <w:rPr>
          <w:lang w:val="en-US"/>
        </w:rPr>
      </w:pPr>
      <w:r>
        <w:rPr>
          <w:lang w:val="en-US"/>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pPr>
        <w:rPr/>
      </w:pPr>
    </w:p>
    <w:p>
      <w:pPr>
        <w:rPr>
          <w:lang w:val="en-US"/>
        </w:rPr>
      </w:pPr>
      <w:r>
        <w:rPr>
          <w:lang w:val="en-US"/>
        </w:rPr>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pPr>
        <w:rPr>
          <w:lang w:val="en-US"/>
        </w:rPr>
      </w:pPr>
      <w:r>
        <w:rPr>
          <w:lang w:val="en-US"/>
        </w:rPr>
        <w:t>При чрезвычайной ситуации доступы должны обеспечить возможность детям покинуть оборудование.</w:t>
      </w:r>
    </w:p>
    <w:p>
      <w:pPr>
        <w:rPr/>
      </w:pPr>
    </w:p>
    <w:p>
      <w:pPr>
        <w:rPr>
          <w:lang w:val="en-US"/>
        </w:rPr>
      </w:pPr>
      <w:r>
        <w:rPr>
          <w:lang w:val="en-US"/>
        </w:rPr>
        <w:t>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pPr>
        <w:rPr>
          <w:lang w:val="en-US"/>
        </w:rPr>
      </w:pPr>
      <w:r>
        <w:rPr>
          <w:lang w:val="en-US"/>
        </w:rPr>
        <w:t>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pPr>
        <w:rPr>
          <w:lang w:val="en-US"/>
        </w:rPr>
      </w:pPr>
      <w:r>
        <w:rPr>
          <w:lang w:val="en-US"/>
        </w:rPr>
        <w:t>Для предупреждения травм при падении детей с оборудования площадки устанавливаются ударопоглощающие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pPr>
        <w:rPr>
          <w:lang w:val="en-US"/>
        </w:rPr>
      </w:pPr>
      <w:r>
        <w:rPr>
          <w:lang w:val="en-US"/>
        </w:rPr>
        <w:t>Песок в песочнице не должен содержать посторонних предметов, мусора, экскрементов животных, большого количества насекомых.</w:t>
      </w:r>
    </w:p>
    <w:p>
      <w:pPr>
        <w:rPr>
          <w:lang w:val="en-US"/>
        </w:rPr>
      </w:pPr>
      <w:r>
        <w:rPr>
          <w:lang w:val="en-US"/>
        </w:rPr>
        <w:t>4.1.2. Спортивные площадки</w:t>
      </w:r>
    </w:p>
    <w:p>
      <w:pPr>
        <w:rPr/>
      </w:pPr>
    </w:p>
    <w:p>
      <w:pPr>
        <w:rPr>
          <w:lang w:val="en-US"/>
        </w:rPr>
      </w:pPr>
      <w:r>
        <w:rPr>
          <w:lang w:val="en-US"/>
        </w:rPr>
        <w:t>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нормам.</w:t>
      </w:r>
    </w:p>
    <w:p>
      <w:pPr>
        <w:rPr>
          <w:lang w:val="en-US"/>
        </w:rPr>
      </w:pPr>
      <w:r>
        <w:rPr>
          <w:lang w:val="en-US"/>
        </w:rPr>
        <w:t>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pPr>
        <w:rPr>
          <w:lang w:val="en-US"/>
        </w:rPr>
      </w:pPr>
      <w:r>
        <w:rPr>
          <w:lang w:val="en-US"/>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pPr>
        <w:rPr>
          <w:lang w:val="en-US"/>
        </w:rPr>
      </w:pPr>
      <w:r>
        <w:rPr>
          <w:lang w:val="en-US"/>
        </w:rPr>
        <w:t>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pPr>
        <w:rPr>
          <w:lang w:val="en-US"/>
        </w:rPr>
      </w:pPr>
      <w:r>
        <w:rPr>
          <w:lang w:val="en-US"/>
        </w:rPr>
        <w:t>Спортивные площадки оборудуются сетчатым ограждением высотой 2,5-3 м, а в местах примыкания спортивных площадок друг к другу – высотой не менее 1,2 м.</w:t>
      </w:r>
    </w:p>
    <w:p>
      <w:pPr>
        <w:rPr>
          <w:lang w:val="en-US"/>
        </w:rPr>
      </w:pPr>
      <w:r>
        <w:rPr>
          <w:lang w:val="en-US"/>
        </w:rPr>
        <w:t>4.1.3. Площадки отдыха</w:t>
      </w:r>
    </w:p>
    <w:p>
      <w:pPr>
        <w:rPr/>
      </w:pPr>
    </w:p>
    <w:p>
      <w:pPr>
        <w:rPr>
          <w:lang w:val="en-US"/>
        </w:rPr>
      </w:pPr>
      <w:r>
        <w:rPr>
          <w:lang w:val="en-US"/>
        </w:rPr>
        <w:t>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pPr>
        <w:rPr>
          <w:lang w:val="en-US"/>
        </w:rPr>
      </w:pPr>
      <w:r>
        <w:rPr>
          <w:lang w:val="en-US"/>
        </w:rPr>
        <w:t>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отстойно-разворотных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pPr>
        <w:rPr/>
      </w:pPr>
    </w:p>
    <w:p>
      <w:pPr>
        <w:rPr>
          <w:lang w:val="en-US"/>
        </w:rPr>
      </w:pPr>
      <w:r>
        <w:rPr>
          <w:lang w:val="en-US"/>
        </w:rPr>
        <w:t>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pPr>
        <w:rPr>
          <w:lang w:val="en-US"/>
        </w:rPr>
      </w:pPr>
      <w:r>
        <w:rPr>
          <w:lang w:val="en-US"/>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pPr>
        <w:rPr/>
      </w:pPr>
    </w:p>
    <w:p>
      <w:pPr>
        <w:rPr>
          <w:lang w:val="en-US"/>
        </w:rPr>
      </w:pPr>
      <w:r>
        <w:rPr>
          <w:lang w:val="en-US"/>
        </w:rPr>
        <w:t>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pPr>
        <w:rPr>
          <w:lang w:val="en-US"/>
        </w:rPr>
      </w:pPr>
      <w:r>
        <w:rPr>
          <w:lang w:val="en-US"/>
        </w:rPr>
        <w:t>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pPr>
        <w:rPr>
          <w:lang w:val="en-US"/>
        </w:rPr>
      </w:pPr>
      <w:r>
        <w:rPr>
          <w:lang w:val="en-US"/>
        </w:rPr>
        <w:t>Функционирование осветительного оборудования обеспечивается в режиме освещения территории, на которой расположена площадка.</w:t>
      </w:r>
    </w:p>
    <w:p>
      <w:pPr>
        <w:rPr>
          <w:lang w:val="en-US"/>
        </w:rPr>
      </w:pPr>
      <w:r>
        <w:rPr>
          <w:lang w:val="en-US"/>
        </w:rPr>
        <w:t>Минимальный размер площадки с установкой одного стола со скамьями для настольных игр устанавливается в пределах 12-15 кв. м.</w:t>
      </w:r>
    </w:p>
    <w:p>
      <w:pPr>
        <w:rPr>
          <w:lang w:val="en-US"/>
        </w:rPr>
      </w:pPr>
      <w:r>
        <w:rPr>
          <w:lang w:val="en-US"/>
        </w:rPr>
        <w:t>4.2. Площадки для выгула животных</w:t>
      </w:r>
    </w:p>
    <w:p>
      <w:pPr>
        <w:rPr/>
      </w:pPr>
    </w:p>
    <w:p>
      <w:pPr>
        <w:rPr>
          <w:lang w:val="en-US"/>
        </w:rPr>
      </w:pPr>
      <w:r>
        <w:rPr>
          <w:lang w:val="en-US"/>
        </w:rPr>
        <w:t>4.2.1.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pPr>
        <w:rPr/>
      </w:pPr>
    </w:p>
    <w:p>
      <w:pPr>
        <w:rPr>
          <w:lang w:val="en-US"/>
        </w:rPr>
      </w:pPr>
      <w:r>
        <w:rPr>
          <w:lang w:val="en-US"/>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pPr>
        <w:rPr/>
      </w:pPr>
    </w:p>
    <w:p>
      <w:pPr>
        <w:rPr>
          <w:lang w:val="en-US"/>
        </w:rPr>
      </w:pPr>
      <w:r>
        <w:rPr>
          <w:lang w:val="en-US"/>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pPr>
        <w:rPr/>
      </w:pPr>
    </w:p>
    <w:p>
      <w:pPr>
        <w:rPr>
          <w:lang w:val="en-US"/>
        </w:rPr>
      </w:pPr>
      <w:r>
        <w:rPr>
          <w:lang w:val="en-US"/>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pPr>
        <w:rPr/>
      </w:pPr>
    </w:p>
    <w:p>
      <w:pPr>
        <w:rPr>
          <w:lang w:val="en-US"/>
        </w:rPr>
      </w:pPr>
      <w:r>
        <w:rPr>
          <w:lang w:val="en-US"/>
        </w:rPr>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pPr>
        <w:rPr/>
      </w:pPr>
    </w:p>
    <w:p>
      <w:pPr>
        <w:rPr>
          <w:lang w:val="en-US"/>
        </w:rPr>
      </w:pPr>
      <w:r>
        <w:rPr>
          <w:lang w:val="en-US"/>
        </w:rPr>
        <w:t>4.2.6. На территории площадки размещается информационный стенд с правилами пользования площадкой.</w:t>
      </w:r>
    </w:p>
    <w:p>
      <w:pPr>
        <w:rPr/>
      </w:pPr>
    </w:p>
    <w:p>
      <w:pPr>
        <w:rPr>
          <w:lang w:val="en-US"/>
        </w:rPr>
      </w:pPr>
      <w:r>
        <w:rPr>
          <w:lang w:val="en-US"/>
        </w:rPr>
        <w:t>4.2.7. Озеленение проектируется из периметральных плотных посадок высокого кустарника в виде живой изгороди или вертикального озеленения.</w:t>
      </w:r>
    </w:p>
    <w:p>
      <w:pPr>
        <w:rPr/>
      </w:pPr>
    </w:p>
    <w:p>
      <w:pPr>
        <w:rPr>
          <w:lang w:val="en-US"/>
        </w:rPr>
      </w:pPr>
      <w:r>
        <w:rPr>
          <w:lang w:val="en-US"/>
        </w:rPr>
        <w:t>4.3. Площадки для дрессировки собак</w:t>
      </w:r>
    </w:p>
    <w:p>
      <w:pPr>
        <w:rPr/>
      </w:pPr>
    </w:p>
    <w:p>
      <w:pPr>
        <w:rPr>
          <w:lang w:val="en-US"/>
        </w:rPr>
      </w:pPr>
      <w:r>
        <w:rPr>
          <w:lang w:val="en-US"/>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pPr>
        <w:rPr/>
      </w:pPr>
    </w:p>
    <w:p>
      <w:pPr>
        <w:rPr>
          <w:lang w:val="en-US"/>
        </w:rPr>
      </w:pPr>
      <w:r>
        <w:rPr>
          <w:lang w:val="en-US"/>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pPr>
        <w:rPr/>
      </w:pPr>
    </w:p>
    <w:p>
      <w:pPr>
        <w:rPr>
          <w:lang w:val="en-US"/>
        </w:rPr>
      </w:pPr>
      <w:r>
        <w:rPr>
          <w:lang w:val="en-US"/>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pPr>
        <w:rPr/>
      </w:pPr>
    </w:p>
    <w:p>
      <w:pPr>
        <w:rPr>
          <w:lang w:val="en-US"/>
        </w:rPr>
      </w:pPr>
      <w:r>
        <w:rPr>
          <w:lang w:val="en-US"/>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pPr>
        <w:rPr/>
      </w:pPr>
    </w:p>
    <w:p>
      <w:pPr>
        <w:rPr>
          <w:lang w:val="en-US"/>
        </w:rPr>
      </w:pPr>
      <w:r>
        <w:rPr>
          <w:lang w:val="en-US"/>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pPr>
        <w:rPr/>
      </w:pPr>
    </w:p>
    <w:p>
      <w:pPr>
        <w:rPr>
          <w:lang w:val="en-US"/>
        </w:rPr>
      </w:pPr>
      <w:r>
        <w:rPr>
          <w:lang w:val="en-US"/>
        </w:rPr>
        <w:t>4.4. Площадки автостоянок, размещение и хранение транспортных средств на территории муниципальных образований</w:t>
      </w:r>
    </w:p>
    <w:p>
      <w:pPr>
        <w:rPr/>
      </w:pPr>
    </w:p>
    <w:p>
      <w:pPr>
        <w:rPr>
          <w:lang w:val="en-US"/>
        </w:rPr>
      </w:pPr>
      <w:r>
        <w:rPr>
          <w:lang w:val="en-US"/>
        </w:rPr>
        <w:t>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w:t>
      </w:r>
    </w:p>
    <w:p>
      <w:pPr>
        <w:rPr/>
      </w:pPr>
    </w:p>
    <w:p>
      <w:pPr>
        <w:rPr>
          <w:lang w:val="en-US"/>
        </w:rPr>
      </w:pPr>
      <w:r>
        <w:rPr>
          <w:lang w:val="en-US"/>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pPr>
        <w:rPr/>
      </w:pPr>
    </w:p>
    <w:p>
      <w:pPr>
        <w:rPr>
          <w:lang w:val="en-US"/>
        </w:rPr>
      </w:pPr>
      <w:r>
        <w:rPr>
          <w:lang w:val="en-US"/>
        </w:rPr>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pPr>
        <w:rPr/>
      </w:pPr>
    </w:p>
    <w:p>
      <w:pPr>
        <w:rPr>
          <w:lang w:val="en-US"/>
        </w:rPr>
      </w:pPr>
      <w:r>
        <w:rPr>
          <w:lang w:val="en-US"/>
        </w:rPr>
        <w:t>Сопряжение покрытия площадки с проездом выполняется в одном уровне без укладки бортового камня.</w:t>
      </w:r>
    </w:p>
    <w:p>
      <w:pPr>
        <w:rPr/>
      </w:pPr>
    </w:p>
    <w:p>
      <w:pPr>
        <w:rPr>
          <w:lang w:val="en-US"/>
        </w:rPr>
      </w:pPr>
      <w:r>
        <w:rPr>
          <w:lang w:val="en-US"/>
        </w:rPr>
        <w:t>Разделительные элементы на площадках могут быть выполнены в виде разметки (белых полос), озелененных полос (газонов), мобильного озеленения.</w:t>
      </w:r>
    </w:p>
    <w:p>
      <w:pPr>
        <w:rPr/>
      </w:pPr>
    </w:p>
    <w:p>
      <w:pPr>
        <w:rPr>
          <w:lang w:val="en-US"/>
        </w:rPr>
      </w:pPr>
      <w:r>
        <w:rPr>
          <w:lang w:val="en-US"/>
        </w:rPr>
        <w:t>4.4.4.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pPr>
        <w:rPr/>
      </w:pPr>
    </w:p>
    <w:p>
      <w:pPr>
        <w:rPr>
          <w:lang w:val="en-US"/>
        </w:rPr>
      </w:pPr>
      <w:r>
        <w:rPr>
          <w:lang w:val="en-US"/>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pPr>
        <w:rPr/>
      </w:pPr>
    </w:p>
    <w:p>
      <w:pPr>
        <w:rPr>
          <w:lang w:val="en-US"/>
        </w:rPr>
      </w:pPr>
      <w:r>
        <w:rPr>
          <w:lang w:val="en-US"/>
        </w:rPr>
        <w:t>4.4.5.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pPr>
        <w:rPr/>
      </w:pPr>
    </w:p>
    <w:p>
      <w:pPr>
        <w:rPr>
          <w:lang w:val="en-US"/>
        </w:rPr>
      </w:pPr>
      <w:r>
        <w:rPr>
          <w:lang w:val="en-US"/>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pPr>
        <w:rPr/>
      </w:pPr>
    </w:p>
    <w:p>
      <w:pPr>
        <w:rPr>
          <w:lang w:val="en-US"/>
        </w:rPr>
      </w:pPr>
      <w:r>
        <w:rPr>
          <w:lang w:val="en-US"/>
        </w:rPr>
        <w:t>4.4.6. Порядок установки боксовых гаражей, "ракушек", "пеналов" определяется органами местного самоуправления поселения.</w:t>
      </w:r>
    </w:p>
    <w:p>
      <w:pPr>
        <w:rPr/>
      </w:pPr>
    </w:p>
    <w:p>
      <w:pPr>
        <w:rPr>
          <w:lang w:val="en-US"/>
        </w:rPr>
      </w:pPr>
      <w:r>
        <w:rPr>
          <w:lang w:val="en-US"/>
        </w:rPr>
        <w:t>4.4.7.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pPr>
        <w:rPr/>
      </w:pPr>
    </w:p>
    <w:p>
      <w:pPr>
        <w:rPr>
          <w:lang w:val="en-US"/>
        </w:rPr>
      </w:pPr>
      <w:r>
        <w:rPr>
          <w:lang w:val="en-US"/>
        </w:rPr>
        <w:t>4.5. Улично-дорожная сеть</w:t>
      </w:r>
    </w:p>
    <w:p>
      <w:pPr>
        <w:rPr/>
      </w:pPr>
    </w:p>
    <w:p>
      <w:pPr>
        <w:rPr>
          <w:lang w:val="en-US"/>
        </w:rPr>
      </w:pPr>
      <w:r>
        <w:rPr>
          <w:lang w:val="en-US"/>
        </w:rPr>
        <w:t>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pPr>
        <w:rPr>
          <w:lang w:val="en-US"/>
        </w:rPr>
      </w:pPr>
      <w:r>
        <w:rPr>
          <w:lang w:val="en-US"/>
        </w:rPr>
        <w:t>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pPr>
        <w:rPr>
          <w:lang w:val="en-US"/>
        </w:rPr>
      </w:pPr>
      <w:r>
        <w:rPr>
          <w:lang w:val="en-US"/>
        </w:rPr>
        <w:t>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pPr>
        <w:rPr>
          <w:lang w:val="en-US"/>
        </w:rPr>
      </w:pPr>
      <w:r>
        <w:rPr>
          <w:lang w:val="en-US"/>
        </w:rPr>
        <w:t>4.5.1. Улицы и дороги</w:t>
      </w:r>
    </w:p>
    <w:p>
      <w:pPr>
        <w:rPr/>
      </w:pPr>
    </w:p>
    <w:p>
      <w:pPr>
        <w:rPr>
          <w:lang w:val="en-US"/>
        </w:rPr>
      </w:pPr>
      <w:r>
        <w:rPr>
          <w:lang w:val="en-US"/>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pPr>
        <w:rPr>
          <w:lang w:val="en-US"/>
        </w:rPr>
      </w:pPr>
      <w:r>
        <w:rPr>
          <w:lang w:val="en-US"/>
        </w:rPr>
        <w:t>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pPr>
        <w:rPr>
          <w:lang w:val="en-US"/>
        </w:rPr>
      </w:pPr>
      <w:r>
        <w:rPr>
          <w:lang w:val="en-US"/>
        </w:rPr>
        <w:t>Виды и конструкции дорожного покрытия проектируются с учетом категории улицы и обеспечением безопасности движения.</w:t>
      </w:r>
    </w:p>
    <w:p>
      <w:pPr>
        <w:rPr>
          <w:lang w:val="en-US"/>
        </w:rPr>
      </w:pPr>
      <w:r>
        <w:rPr>
          <w:lang w:val="en-US"/>
        </w:rPr>
        <w:t>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pPr>
        <w:rPr>
          <w:lang w:val="en-US"/>
        </w:rPr>
      </w:pPr>
      <w:r>
        <w:rPr>
          <w:lang w:val="en-US"/>
        </w:rPr>
        <w:t>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w:t>
      </w:r>
    </w:p>
    <w:p>
      <w:pPr>
        <w:rPr>
          <w:lang w:val="en-US"/>
        </w:rPr>
      </w:pPr>
      <w:r>
        <w:rPr>
          <w:lang w:val="en-US"/>
        </w:rPr>
        <w:t>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pPr>
        <w:rPr>
          <w:lang w:val="en-US"/>
        </w:rPr>
      </w:pPr>
      <w:r>
        <w:rPr>
          <w:lang w:val="en-US"/>
        </w:rPr>
        <w:t>4.5.2. Пешеходные коммуникации (тротуары, аллеи, дорожки, тропинки и прочее)</w:t>
      </w:r>
    </w:p>
    <w:p>
      <w:pPr>
        <w:rPr/>
      </w:pPr>
    </w:p>
    <w:p>
      <w:pPr>
        <w:rPr>
          <w:lang w:val="en-US"/>
        </w:rPr>
      </w:pPr>
      <w:r>
        <w:rPr>
          <w:lang w:val="en-US"/>
        </w:rPr>
        <w:t>Перед проектированием пешеходных тротуаров рекомендуется 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состояния открытых территорий в местах концентрации пешеходных потоков рекомендуется выявить ключевые проблемы состояния городской среды, в том числе старые деревья, куски арматуры, лестницы, заброшенные малые архитектурные формы. При необходимости рекомендуется организовать общественное обсуждение.</w:t>
      </w:r>
    </w:p>
    <w:p>
      <w:pPr>
        <w:rPr>
          <w:lang w:val="en-US"/>
        </w:rPr>
      </w:pPr>
      <w:r>
        <w:rPr>
          <w:lang w:val="en-US"/>
        </w:rPr>
        <w:t>При планировочной организации пешеходных тротуаров рекомендуется предусматривать беспрепятственный доступ к зданиям и сооружениям инвалидов и других маломобильных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законодательства.</w:t>
      </w:r>
    </w:p>
    <w:p>
      <w:pPr>
        <w:rPr>
          <w:lang w:val="en-US"/>
        </w:rPr>
      </w:pPr>
      <w:r>
        <w:rPr>
          <w:lang w:val="en-US"/>
        </w:rPr>
        <w:t>Исходя из схемы движения пешеходных потоков по маршрутам рекомендуется выделить участки по следующим типам:</w:t>
      </w:r>
    </w:p>
    <w:p>
      <w:pPr>
        <w:rPr>
          <w:lang w:val="en-US"/>
        </w:rPr>
      </w:pPr>
      <w:r>
        <w:rPr>
          <w:lang w:val="en-US"/>
        </w:rPr>
        <w:t>- образованные при проектировании микрорайона и созданные, в том числе, застройщиком;</w:t>
      </w:r>
    </w:p>
    <w:p>
      <w:pPr>
        <w:rPr/>
      </w:pPr>
    </w:p>
    <w:p>
      <w:pPr>
        <w:rPr>
          <w:lang w:val="en-US"/>
        </w:rPr>
      </w:pPr>
      <w:r>
        <w:rPr>
          <w:lang w:val="en-US"/>
        </w:rPr>
        <w:t>- стихийно образованные, вследствие движения пешеходов по оптимальным для них маршрутам, и используемые постоянно;</w:t>
      </w:r>
    </w:p>
    <w:p>
      <w:pPr>
        <w:rPr/>
      </w:pPr>
    </w:p>
    <w:p>
      <w:pPr>
        <w:rPr>
          <w:lang w:val="en-US"/>
        </w:rPr>
      </w:pPr>
      <w:r>
        <w:rPr>
          <w:lang w:val="en-US"/>
        </w:rPr>
        <w:t>- стихийно образованные, вследствие движения пешеходов по оптимальным для них маршрутам, и неиспользуемые в настоящее время.</w:t>
      </w:r>
    </w:p>
    <w:p>
      <w:pPr>
        <w:rPr/>
      </w:pPr>
    </w:p>
    <w:p>
      <w:pPr>
        <w:rPr>
          <w:lang w:val="en-US"/>
        </w:rPr>
      </w:pPr>
      <w:r>
        <w:rPr>
          <w:lang w:val="en-US"/>
        </w:rPr>
        <w:t>В составе комплекса работ по благоустройству необходимо провести осмотр действующих и заброшенных пешеходных маршрутов, провести инвентаризацию бесхозных объектов.</w:t>
      </w:r>
    </w:p>
    <w:p>
      <w:pPr>
        <w:rPr>
          <w:lang w:val="en-US"/>
        </w:rPr>
      </w:pPr>
      <w:r>
        <w:rPr>
          <w:lang w:val="en-US"/>
        </w:rPr>
        <w:t>Третий тип участков рекомендуется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типу участков также рекомендуется провести осмотр, после чего осуществить комфортное для населения сопряжение с первым типом участков.</w:t>
      </w:r>
    </w:p>
    <w:p>
      <w:pPr>
        <w:rPr>
          <w:lang w:val="en-US"/>
        </w:rPr>
      </w:pPr>
      <w:r>
        <w:rPr>
          <w:lang w:val="en-US"/>
        </w:rPr>
        <w:t>Рекомендуется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pPr>
        <w:rPr>
          <w:lang w:val="en-US"/>
        </w:rPr>
      </w:pPr>
      <w:r>
        <w:rPr>
          <w:lang w:val="en-US"/>
        </w:rPr>
        <w:t>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pPr>
        <w:rPr>
          <w:lang w:val="en-US"/>
        </w:rPr>
      </w:pPr>
      <w:r>
        <w:rPr>
          <w:lang w:val="en-US"/>
        </w:rPr>
        <w:t>При создании пешеходных тротуаров необходимо учитывать следующее:</w:t>
      </w:r>
    </w:p>
    <w:p>
      <w:pPr>
        <w:rPr>
          <w:lang w:val="en-US"/>
        </w:rPr>
      </w:pPr>
      <w:r>
        <w:rPr>
          <w:lang w:val="en-US"/>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pPr>
        <w:rPr/>
      </w:pPr>
    </w:p>
    <w:p>
      <w:pPr>
        <w:rPr>
          <w:lang w:val="en-US"/>
        </w:rPr>
      </w:pPr>
      <w:r>
        <w:rPr>
          <w:lang w:val="en-US"/>
        </w:rPr>
        <w:t>- исходя из текущих планировочных решений по транспортным путям,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pPr>
        <w:rPr/>
      </w:pPr>
    </w:p>
    <w:p>
      <w:pPr>
        <w:rPr>
          <w:lang w:val="en-US"/>
        </w:rPr>
      </w:pPr>
      <w:r>
        <w:rPr>
          <w:lang w:val="en-US"/>
        </w:rPr>
        <w:t>Покрытие пешеходных дорожек должно быть удобным при ходьбе и устойчивым к износу.</w:t>
      </w:r>
    </w:p>
    <w:p>
      <w:pPr>
        <w:rPr>
          <w:lang w:val="en-US"/>
        </w:rPr>
      </w:pPr>
      <w:r>
        <w:rPr>
          <w:lang w:val="en-US"/>
        </w:rPr>
        <w:t>Пешеходные дорожки и тротуары в составе активно используемых общественных пространств предусматривать шириной, позволяющей избежать образования столпотворения.</w:t>
      </w:r>
    </w:p>
    <w:p>
      <w:pPr>
        <w:rPr>
          <w:lang w:val="en-US"/>
        </w:rPr>
      </w:pPr>
      <w:r>
        <w:rPr>
          <w:lang w:val="en-US"/>
        </w:rPr>
        <w:t>Пешеходные маршруты в составе общественных и полуприватных пространств предусмотреть хорошо просматриваемыми на всем протяжении из окон жилых домов.</w:t>
      </w:r>
    </w:p>
    <w:p>
      <w:pPr>
        <w:rPr>
          <w:lang w:val="en-US"/>
        </w:rPr>
      </w:pPr>
      <w:r>
        <w:rPr>
          <w:lang w:val="en-US"/>
        </w:rPr>
        <w:t>Пешеходные маршруты необходимо обеспечить освещением.</w:t>
      </w:r>
    </w:p>
    <w:p>
      <w:pPr>
        <w:rPr>
          <w:lang w:val="en-US"/>
        </w:rPr>
      </w:pPr>
      <w:r>
        <w:rPr>
          <w:lang w:val="en-US"/>
        </w:rPr>
        <w:t>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pPr>
        <w:rPr>
          <w:lang w:val="en-US"/>
        </w:rPr>
      </w:pPr>
      <w:r>
        <w:rPr>
          <w:lang w:val="en-US"/>
        </w:rPr>
        <w:t>При планировании пешеходных маршрутов создавать места для кратковременного отдыха (скамейки и пр.) для маломобильных и других групп населения.</w:t>
      </w:r>
    </w:p>
    <w:p>
      <w:pPr>
        <w:rPr>
          <w:lang w:val="en-US"/>
        </w:rPr>
      </w:pPr>
      <w:r>
        <w:rPr>
          <w:lang w:val="en-US"/>
        </w:rPr>
        <w:t>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pPr>
        <w:rPr>
          <w:lang w:val="en-US"/>
        </w:rPr>
      </w:pPr>
      <w:r>
        <w:rPr>
          <w:lang w:val="en-US"/>
        </w:rPr>
        <w:t>Пешеходные маршруты рекомендуется озеленять.</w:t>
      </w:r>
    </w:p>
    <w:p>
      <w:pPr>
        <w:rPr>
          <w:lang w:val="en-US"/>
        </w:rPr>
      </w:pPr>
      <w:r>
        <w:rPr>
          <w:lang w:val="en-US"/>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на обеспечение связи между основными пунктами тяготения в составе общественных зон и объектов рекреации.</w:t>
      </w:r>
    </w:p>
    <w:p>
      <w:pPr>
        <w:rPr>
          <w:lang w:val="en-US"/>
        </w:rPr>
      </w:pPr>
      <w:r>
        <w:rPr>
          <w:lang w:val="en-US"/>
        </w:rPr>
        <w:t>17.1. Трассировка основных пешеходных коммуникаций может осуществляться вдоль улиц и дорог (тротуары) или независимо от них.</w:t>
      </w:r>
    </w:p>
    <w:p>
      <w:pPr>
        <w:rPr/>
      </w:pPr>
    </w:p>
    <w:p>
      <w:pPr>
        <w:rPr>
          <w:lang w:val="en-US"/>
        </w:rPr>
      </w:pPr>
      <w:r>
        <w:rPr>
          <w:lang w:val="en-US"/>
        </w:rPr>
        <w:t>17.2. Рекомендуется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рекомендуется соблюдение пропускной способности указанных элементов.</w:t>
      </w:r>
    </w:p>
    <w:p>
      <w:pPr>
        <w:rPr/>
      </w:pPr>
    </w:p>
    <w:p>
      <w:pPr>
        <w:rPr>
          <w:lang w:val="en-US"/>
        </w:rPr>
      </w:pPr>
      <w:r>
        <w:rPr>
          <w:lang w:val="en-US"/>
        </w:rPr>
        <w:t>17.3.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pPr>
        <w:rPr/>
      </w:pPr>
    </w:p>
    <w:p>
      <w:pPr>
        <w:rPr>
          <w:lang w:val="en-US"/>
        </w:rPr>
      </w:pPr>
      <w:r>
        <w:rPr>
          <w:lang w:val="en-US"/>
        </w:rPr>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pPr>
        <w:rPr>
          <w:lang w:val="en-US"/>
        </w:rPr>
      </w:pPr>
      <w:r>
        <w:rPr>
          <w:lang w:val="en-US"/>
        </w:rPr>
        <w:t>18.1. Перечень элементов благоустройства на территории второстепенных пешеходных коммуникаций обычно включает различные виды покрытия.</w:t>
      </w:r>
    </w:p>
    <w:p>
      <w:pPr>
        <w:rPr/>
      </w:pPr>
    </w:p>
    <w:p>
      <w:pPr>
        <w:rPr>
          <w:lang w:val="en-US"/>
        </w:rPr>
      </w:pPr>
      <w:r>
        <w:rPr>
          <w:lang w:val="en-US"/>
        </w:rPr>
        <w:t>18.2. На дорожках скверов, бульваров, садов населенного пункта рекомендуется предусматривать твердые виды покрытия с элементами сопряжения.</w:t>
      </w:r>
    </w:p>
    <w:p>
      <w:pPr>
        <w:rPr/>
      </w:pPr>
    </w:p>
    <w:p>
      <w:pPr>
        <w:rPr>
          <w:lang w:val="en-US"/>
        </w:rPr>
      </w:pPr>
      <w:r>
        <w:rPr>
          <w:lang w:val="en-US"/>
        </w:rPr>
        <w:t>18.3. На дорожках крупных рекреационных объектов (парков, лесопарков) рекомендуется предусматривать различные виды мягкого или комбинированного покрытий, пешеходные тропы с естественным грунтовым покрытием.</w:t>
      </w:r>
    </w:p>
    <w:p>
      <w:pPr>
        <w:rPr/>
      </w:pPr>
    </w:p>
    <w:p>
      <w:pPr>
        <w:rPr>
          <w:lang w:val="en-US"/>
        </w:rPr>
      </w:pPr>
      <w:r>
        <w:rPr>
          <w:lang w:val="en-US"/>
        </w:rPr>
        <w:t>18.4.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pPr>
        <w:rPr/>
      </w:pPr>
    </w:p>
    <w:p>
      <w:pPr>
        <w:rPr>
          <w:lang w:val="en-US"/>
        </w:rPr>
      </w:pPr>
      <w:r>
        <w:rPr>
          <w:lang w:val="en-US"/>
        </w:rPr>
        <w:t>Рекомендации по организации транзитных зон</w:t>
      </w:r>
    </w:p>
    <w:p>
      <w:pPr>
        <w:rPr>
          <w:lang w:val="en-US"/>
        </w:rPr>
      </w:pPr>
      <w:r>
        <w:rPr>
          <w:lang w:val="en-US"/>
        </w:rPr>
        <w:t>19.1. На тротуарах с активным потоком пешеходов городскую мебель рекомендуется располагать в порядке, способствующем свободному движению пешеходов.</w:t>
      </w:r>
    </w:p>
    <w:p>
      <w:pPr>
        <w:rPr/>
      </w:pPr>
    </w:p>
    <w:p>
      <w:pPr>
        <w:rPr>
          <w:lang w:val="en-US"/>
        </w:rPr>
      </w:pPr>
      <w:r>
        <w:rPr>
          <w:lang w:val="en-US"/>
        </w:rPr>
        <w:t>Рекомендации по организации пешеходных зон.</w:t>
      </w:r>
    </w:p>
    <w:p>
      <w:pPr>
        <w:rPr>
          <w:lang w:val="en-US"/>
        </w:rPr>
      </w:pPr>
      <w:r>
        <w:rPr>
          <w:lang w:val="en-US"/>
        </w:rPr>
        <w:t>20.1.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pPr>
        <w:rPr/>
      </w:pPr>
    </w:p>
    <w:p>
      <w:pPr>
        <w:rPr>
          <w:lang w:val="en-US"/>
        </w:rPr>
      </w:pPr>
      <w:r>
        <w:rPr>
          <w:lang w:val="en-US"/>
        </w:rPr>
        <w:t>20.2.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имеют следующие размеры: 8x40 м при разрешенной скорости движения транспорта 40 км/ч; 10x50 м – при скорости 60 км/ч.</w:t>
      </w:r>
    </w:p>
    <w:p>
      <w:pPr>
        <w:rPr/>
      </w:pPr>
    </w:p>
    <w:p>
      <w:pPr>
        <w:rPr>
          <w:lang w:val="en-US"/>
        </w:rPr>
      </w:pPr>
      <w:r>
        <w:rPr>
          <w:lang w:val="en-US"/>
        </w:rPr>
        <w:t>20.3.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pPr>
        <w:rPr/>
      </w:pPr>
    </w:p>
    <w:p>
      <w:pPr>
        <w:rPr>
          <w:lang w:val="en-US"/>
        </w:rPr>
      </w:pPr>
      <w:r>
        <w:rPr>
          <w:lang w:val="en-US"/>
        </w:rPr>
        <w:t>20.4. При создании велосипедных путей рекомендуется связывать все части поселения, создавая условия для беспрепятственного передвижения на велосипеде.</w:t>
      </w:r>
    </w:p>
    <w:p>
      <w:pPr>
        <w:rPr/>
      </w:pPr>
    </w:p>
    <w:p>
      <w:pPr>
        <w:rPr>
          <w:lang w:val="en-US"/>
        </w:rPr>
      </w:pPr>
      <w:r>
        <w:rPr>
          <w:lang w:val="en-US"/>
        </w:rPr>
        <w:t>20.5. 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поселения, до полного отсутствия выделенных велодорожек или велополос на местных улицах и проездах, где скоростной режим не превышает 30 км/ч.</w:t>
      </w:r>
    </w:p>
    <w:p>
      <w:pPr>
        <w:rPr/>
      </w:pPr>
    </w:p>
    <w:p>
      <w:pPr>
        <w:rPr>
          <w:lang w:val="en-US"/>
        </w:rPr>
      </w:pPr>
      <w:r>
        <w:rPr>
          <w:lang w:val="en-US"/>
        </w:rPr>
        <w:t>20.6. При организации объектов велосипедной инфраструктуры рекомендуется создавать условия для обеспечения безопасности, связности, прямолинейности, комфортности.</w:t>
      </w:r>
    </w:p>
    <w:p>
      <w:pPr>
        <w:rPr/>
      </w:pPr>
    </w:p>
    <w:p>
      <w:pPr>
        <w:rPr>
          <w:lang w:val="en-US"/>
        </w:rPr>
      </w:pPr>
      <w:r>
        <w:rPr>
          <w:lang w:val="en-US"/>
        </w:rPr>
        <w:t>20.7.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pPr>
        <w:rPr/>
      </w:pPr>
    </w:p>
    <w:p>
      <w:pPr>
        <w:rPr>
          <w:lang w:val="en-US"/>
        </w:rPr>
      </w:pPr>
      <w:r>
        <w:rPr>
          <w:lang w:val="en-US"/>
        </w:rPr>
        <w:t>20.8. На велодорожках, размещаемых вдоль улиц и дорог, целесообразно предусматривать освещение, на рекреационных территориях - озеленение вдоль велодорожек.</w:t>
      </w:r>
    </w:p>
    <w:p>
      <w:pPr>
        <w:rPr/>
      </w:pPr>
    </w:p>
    <w:p>
      <w:pPr>
        <w:rPr>
          <w:lang w:val="en-US"/>
        </w:rPr>
      </w:pPr>
      <w:r>
        <w:rPr>
          <w:lang w:val="en-US"/>
        </w:rPr>
        <w:t>20.9. Для эффективного использования велосипедного передвижения рекомендуется применить следующие меры:</w:t>
      </w:r>
    </w:p>
    <w:p>
      <w:pPr>
        <w:rPr/>
      </w:pPr>
    </w:p>
    <w:p>
      <w:pPr>
        <w:rPr>
          <w:lang w:val="en-US"/>
        </w:rPr>
      </w:pPr>
      <w:r>
        <w:rPr>
          <w:lang w:val="en-US"/>
        </w:rPr>
        <w:t>- маршруты велодорожек, интегрированные в единую замкнутую систему;</w:t>
      </w:r>
    </w:p>
    <w:p>
      <w:pPr>
        <w:rPr/>
      </w:pPr>
    </w:p>
    <w:p>
      <w:pPr>
        <w:rPr>
          <w:lang w:val="en-US"/>
        </w:rPr>
      </w:pPr>
      <w:r>
        <w:rPr>
          <w:lang w:val="en-US"/>
        </w:rPr>
        <w:t>- комфортные и безопасные пересечения веломаршрутов на перекрестках пешеходного и автомобильного движения (например, проезды под интенсивными автомобильными перекрестками);</w:t>
      </w:r>
    </w:p>
    <w:p>
      <w:pPr>
        <w:rPr/>
      </w:pPr>
    </w:p>
    <w:p>
      <w:pPr>
        <w:rPr>
          <w:lang w:val="en-US"/>
        </w:rPr>
      </w:pPr>
      <w:r>
        <w:rPr>
          <w:lang w:val="en-US"/>
        </w:rPr>
        <w:t>- снижение общей скорости движения автомобильного транспорта в районе, чтобы велосипедисты могли безопасно пользоваться проезжей частью</w:t>
      </w:r>
    </w:p>
    <w:p>
      <w:pPr>
        <w:rPr/>
      </w:pPr>
    </w:p>
    <w:p>
      <w:pPr>
        <w:rPr>
          <w:lang w:val="en-US"/>
        </w:rPr>
      </w:pPr>
      <w:r>
        <w:rPr>
          <w:lang w:val="en-US"/>
        </w:rPr>
        <w:t>- организация безбарьерной среды в зонах перепада высот на маршруте;</w:t>
      </w:r>
    </w:p>
    <w:p>
      <w:pPr>
        <w:rPr/>
      </w:pPr>
    </w:p>
    <w:p>
      <w:pPr>
        <w:rPr>
          <w:lang w:val="en-US"/>
        </w:rPr>
      </w:pPr>
      <w:r>
        <w:rPr>
          <w:lang w:val="en-US"/>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pPr>
        <w:rPr/>
      </w:pPr>
    </w:p>
    <w:p>
      <w:pPr>
        <w:rPr>
          <w:lang w:val="en-US"/>
        </w:rPr>
      </w:pPr>
      <w:r>
        <w:rPr>
          <w:lang w:val="en-US"/>
        </w:rPr>
        <w:t>- безопасные велопарковки с ответственным хранением в зонах ТПУ и остановок внеуличного транспорта, а также в районных центрах активности.</w:t>
      </w:r>
    </w:p>
    <w:p>
      <w:pPr>
        <w:rPr/>
      </w:pPr>
    </w:p>
    <w:p>
      <w:pPr>
        <w:rPr>
          <w:lang w:val="en-US"/>
        </w:rPr>
      </w:pPr>
      <w:r>
        <w:rPr>
          <w:lang w:val="en-US"/>
        </w:rPr>
        <w:t>4.6. Парки, скверы, бульвары, иные зеленые зоны</w:t>
      </w:r>
    </w:p>
    <w:p>
      <w:pPr>
        <w:rPr/>
      </w:pPr>
    </w:p>
    <w:p>
      <w:pPr>
        <w:rPr>
          <w:lang w:val="en-US"/>
        </w:rPr>
      </w:pPr>
      <w:r>
        <w:rPr>
          <w:lang w:val="en-US"/>
        </w:rPr>
        <w:t>4.6.1. Парки</w:t>
      </w:r>
    </w:p>
    <w:p>
      <w:pPr>
        <w:rPr/>
      </w:pPr>
    </w:p>
    <w:p>
      <w:pPr>
        <w:rPr>
          <w:lang w:val="en-US"/>
        </w:rPr>
      </w:pPr>
      <w:r>
        <w:rPr>
          <w:lang w:val="en-US"/>
        </w:rPr>
        <w:t>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pPr>
        <w:rPr>
          <w:lang w:val="en-US"/>
        </w:rPr>
      </w:pPr>
      <w:r>
        <w:rPr>
          <w:lang w:val="en-US"/>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pPr>
        <w:rPr>
          <w:lang w:val="en-US"/>
        </w:rPr>
      </w:pPr>
      <w:r>
        <w:rPr>
          <w:lang w:val="en-US"/>
        </w:rPr>
        <w:t>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pPr>
        <w:rPr>
          <w:lang w:val="en-US"/>
        </w:rPr>
      </w:pPr>
      <w:r>
        <w:rPr>
          <w:lang w:val="en-US"/>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pPr>
        <w:rPr>
          <w:lang w:val="en-US"/>
        </w:rPr>
      </w:pPr>
      <w:r>
        <w:rPr>
          <w:lang w:val="en-US"/>
        </w:rPr>
        <w:t>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pPr>
        <w:rPr>
          <w:lang w:val="en-US"/>
        </w:rPr>
      </w:pPr>
      <w:r>
        <w:rPr>
          <w:lang w:val="en-US"/>
        </w:rPr>
        <w:t>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pPr>
        <w:rPr>
          <w:lang w:val="en-US"/>
        </w:rPr>
      </w:pPr>
      <w:r>
        <w:rPr>
          <w:lang w:val="en-US"/>
        </w:rPr>
        <w:t>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pPr>
        <w:rPr>
          <w:lang w:val="en-US"/>
        </w:rPr>
      </w:pPr>
      <w:r>
        <w:rPr>
          <w:lang w:val="en-US"/>
        </w:rPr>
        <w:t>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pPr>
        <w:rPr>
          <w:lang w:val="en-US"/>
        </w:rPr>
      </w:pPr>
      <w:r>
        <w:rPr>
          <w:lang w:val="en-US"/>
        </w:rPr>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pPr>
        <w:rPr>
          <w:lang w:val="en-US"/>
        </w:rPr>
      </w:pPr>
      <w:r>
        <w:rPr>
          <w:lang w:val="en-US"/>
        </w:rPr>
        <w:t>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pPr>
        <w:rPr>
          <w:lang w:val="en-US"/>
        </w:rPr>
      </w:pPr>
      <w:r>
        <w:rPr>
          <w:lang w:val="en-US"/>
        </w:rPr>
        <w:t>Возможно предусматривать ограждение территории парка и установку некапитальных и нестационарных сооружений питания (летние кафе).</w:t>
      </w:r>
    </w:p>
    <w:p>
      <w:pPr>
        <w:rPr>
          <w:lang w:val="en-US"/>
        </w:rPr>
      </w:pPr>
      <w:r>
        <w:rPr>
          <w:lang w:val="en-US"/>
        </w:rPr>
        <w:t>4.6.2. Скверы, бульвары</w:t>
      </w:r>
    </w:p>
    <w:p>
      <w:pPr>
        <w:rPr/>
      </w:pPr>
    </w:p>
    <w:p>
      <w:pPr>
        <w:rPr>
          <w:lang w:val="en-US"/>
        </w:rPr>
      </w:pPr>
      <w:r>
        <w:rPr>
          <w:lang w:val="en-US"/>
        </w:rPr>
        <w:t>Скверы и бульвары предназначены для организации кратковременного отдыха, прогулок, транзитных пешеходных передвижений.</w:t>
      </w:r>
    </w:p>
    <w:p>
      <w:pPr>
        <w:rPr>
          <w:lang w:val="en-US"/>
        </w:rPr>
      </w:pPr>
      <w:r>
        <w:rPr>
          <w:lang w:val="en-US"/>
        </w:rPr>
        <w:t>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pPr>
        <w:rPr>
          <w:lang w:val="en-US"/>
        </w:rPr>
      </w:pPr>
      <w:r>
        <w:rPr>
          <w:lang w:val="en-US"/>
        </w:rPr>
        <w:t>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pPr>
        <w:rPr>
          <w:lang w:val="en-US"/>
        </w:rPr>
      </w:pPr>
      <w:r>
        <w:rPr>
          <w:lang w:val="en-US"/>
        </w:rPr>
        <w:t>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pPr>
        <w:rPr>
          <w:lang w:val="en-US"/>
        </w:rPr>
      </w:pPr>
      <w:r>
        <w:rPr>
          <w:lang w:val="en-US"/>
        </w:rPr>
        <w:t>4.6.3. Сады</w:t>
      </w:r>
    </w:p>
    <w:p>
      <w:pPr>
        <w:rPr/>
      </w:pPr>
    </w:p>
    <w:p>
      <w:pPr>
        <w:rPr>
          <w:lang w:val="en-US"/>
        </w:rPr>
      </w:pPr>
      <w:r>
        <w:rPr>
          <w:lang w:val="en-US"/>
        </w:rPr>
        <w:t>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pPr>
        <w:rPr>
          <w:lang w:val="en-US"/>
        </w:rPr>
      </w:pPr>
      <w:r>
        <w:rPr>
          <w:lang w:val="en-US"/>
        </w:rPr>
        <w:t>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pPr>
        <w:rPr>
          <w:lang w:val="en-US"/>
        </w:rPr>
      </w:pPr>
      <w:r>
        <w:rPr>
          <w:lang w:val="en-US"/>
        </w:rPr>
        <w:t>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pPr>
        <w:rPr>
          <w:lang w:val="en-US"/>
        </w:rPr>
      </w:pPr>
      <w:r>
        <w:rPr>
          <w:lang w:val="en-US"/>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pPr>
        <w:rPr>
          <w:lang w:val="en-US"/>
        </w:rPr>
      </w:pPr>
      <w:r>
        <w:rPr>
          <w:lang w:val="en-US"/>
        </w:rPr>
        <w:t>Возможно предусматривать размещение ограждения, некапитальных нестационарных сооружений питания.</w:t>
      </w:r>
    </w:p>
    <w:p>
      <w:pPr>
        <w:rPr>
          <w:lang w:val="en-US"/>
        </w:rPr>
      </w:pPr>
      <w:r>
        <w:rPr>
          <w:lang w:val="en-US"/>
        </w:rPr>
        <w:t>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pPr>
        <w:rPr>
          <w:lang w:val="en-US"/>
        </w:rPr>
      </w:pPr>
      <w:r>
        <w:rPr>
          <w:lang w:val="en-US"/>
        </w:rPr>
        <w:t>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pPr>
        <w:rPr>
          <w:lang w:val="en-US"/>
        </w:rPr>
      </w:pPr>
      <w:r>
        <w:rPr>
          <w:lang w:val="en-US"/>
        </w:rPr>
        <w:t>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определяется проектным решением.</w:t>
      </w:r>
    </w:p>
    <w:p>
      <w:pPr>
        <w:rPr>
          <w:lang w:val="en-US"/>
        </w:rPr>
      </w:pPr>
      <w:r>
        <w:rPr>
          <w:lang w:val="en-US"/>
        </w:rPr>
        <w:t>4.7. Площади</w:t>
      </w:r>
    </w:p>
    <w:p>
      <w:pPr>
        <w:rPr/>
      </w:pPr>
    </w:p>
    <w:p>
      <w:pPr>
        <w:rPr>
          <w:lang w:val="en-US"/>
        </w:rPr>
      </w:pPr>
      <w:r>
        <w:rPr>
          <w:lang w:val="en-US"/>
        </w:rPr>
        <w:t>4.7.1. 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pPr>
        <w:rPr/>
      </w:pPr>
    </w:p>
    <w:p>
      <w:pPr>
        <w:rPr>
          <w:lang w:val="en-US"/>
        </w:rPr>
      </w:pPr>
      <w:r>
        <w:rPr>
          <w:lang w:val="en-US"/>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pPr>
        <w:rPr/>
      </w:pPr>
    </w:p>
    <w:p>
      <w:pPr>
        <w:rPr>
          <w:lang w:val="en-US"/>
        </w:rPr>
      </w:pPr>
      <w:r>
        <w:rPr>
          <w:lang w:val="en-US"/>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pPr>
        <w:rPr/>
      </w:pPr>
    </w:p>
    <w:p>
      <w:pPr>
        <w:rPr>
          <w:lang w:val="en-US"/>
        </w:rPr>
      </w:pPr>
      <w:r>
        <w:rPr>
          <w:lang w:val="en-US"/>
        </w:rPr>
        <w:t>4.7.4. В зависимости от функционального назначения площади на ней размещаются следующие дополнительные элементы благоустройства:</w:t>
      </w:r>
    </w:p>
    <w:p>
      <w:pPr>
        <w:rPr/>
      </w:pPr>
    </w:p>
    <w:p>
      <w:pPr>
        <w:rPr>
          <w:lang w:val="en-US"/>
        </w:rPr>
      </w:pPr>
      <w:r>
        <w:rPr>
          <w:lang w:val="en-US"/>
        </w:rPr>
        <w:t>1) на главных, приобъектных, мемориальных площадях – произведения монументально-декоративного искусства, водные устройства (фонтаны);</w:t>
      </w:r>
    </w:p>
    <w:p>
      <w:pPr>
        <w:rPr/>
      </w:pPr>
    </w:p>
    <w:p>
      <w:pPr>
        <w:rPr>
          <w:lang w:val="en-US"/>
        </w:rPr>
      </w:pPr>
      <w:r>
        <w:rPr>
          <w:lang w:val="en-US"/>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pPr>
        <w:rPr/>
      </w:pPr>
    </w:p>
    <w:p>
      <w:pPr>
        <w:rPr>
          <w:lang w:val="en-US"/>
        </w:rPr>
      </w:pPr>
      <w:r>
        <w:rPr>
          <w:lang w:val="en-US"/>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pPr>
        <w:rPr/>
      </w:pPr>
    </w:p>
    <w:p>
      <w:pPr>
        <w:rPr>
          <w:lang w:val="en-US"/>
        </w:rPr>
      </w:pPr>
      <w:r>
        <w:rPr>
          <w:lang w:val="en-US"/>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pPr>
        <w:rPr/>
      </w:pPr>
    </w:p>
    <w:p>
      <w:pPr>
        <w:rPr>
          <w:lang w:val="en-US"/>
        </w:rPr>
      </w:pPr>
      <w:r>
        <w:rPr>
          <w:lang w:val="en-US"/>
        </w:rPr>
        <w:t>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pPr>
        <w:rPr/>
      </w:pPr>
    </w:p>
    <w:p>
      <w:pPr>
        <w:rPr>
          <w:lang w:val="en-US"/>
        </w:rPr>
      </w:pPr>
      <w:r>
        <w:rPr>
          <w:lang w:val="en-US"/>
        </w:rPr>
        <w:t>4.8. Технические зоны транспортных, инженерных коммуникаций, инженерные коммуникации, водоохранные зоны</w:t>
      </w:r>
    </w:p>
    <w:p>
      <w:pPr>
        <w:rPr/>
      </w:pPr>
    </w:p>
    <w:p>
      <w:pPr>
        <w:rPr>
          <w:lang w:val="en-US"/>
        </w:rPr>
      </w:pPr>
      <w:r>
        <w:rPr>
          <w:lang w:val="en-US"/>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pPr>
        <w:rPr/>
      </w:pPr>
    </w:p>
    <w:p>
      <w:pPr>
        <w:rPr>
          <w:lang w:val="en-US"/>
        </w:rPr>
      </w:pPr>
      <w:r>
        <w:rPr>
          <w:lang w:val="en-US"/>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pPr>
        <w:rPr/>
      </w:pPr>
    </w:p>
    <w:p>
      <w:pPr>
        <w:rPr>
          <w:lang w:val="en-US"/>
        </w:rPr>
      </w:pPr>
      <w:r>
        <w:rPr>
          <w:lang w:val="en-US"/>
        </w:rPr>
        <w:t>4.8.3. В зоне линий высоковольтных передач напряжением менее 110 кВ возможно размещение площадок для выгула и дрессировки собак.</w:t>
      </w:r>
    </w:p>
    <w:p>
      <w:pPr>
        <w:rPr/>
      </w:pPr>
    </w:p>
    <w:p>
      <w:pPr>
        <w:rPr>
          <w:lang w:val="en-US"/>
        </w:rPr>
      </w:pPr>
      <w:r>
        <w:rPr>
          <w:lang w:val="en-US"/>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pPr>
        <w:rPr/>
      </w:pPr>
    </w:p>
    <w:p>
      <w:pPr>
        <w:rPr>
          <w:lang w:val="en-US"/>
        </w:rPr>
      </w:pPr>
      <w:r>
        <w:rPr>
          <w:lang w:val="en-US"/>
        </w:rPr>
        <w:t>4.8.5. Береговая линия (граница водного объекта) определяется для:</w:t>
      </w:r>
    </w:p>
    <w:p>
      <w:pPr>
        <w:rPr/>
      </w:pPr>
    </w:p>
    <w:p>
      <w:pPr>
        <w:rPr>
          <w:lang w:val="en-US"/>
        </w:rPr>
      </w:pPr>
      <w:r>
        <w:rPr>
          <w:lang w:val="en-US"/>
        </w:rPr>
        <w:t>1) реки, ручья, канала, озера, обводненного карьера – по среднемноголетнему уровню вод в период, когда они не покрыты льдом;</w:t>
      </w:r>
    </w:p>
    <w:p>
      <w:pPr>
        <w:rPr/>
      </w:pPr>
    </w:p>
    <w:p>
      <w:pPr>
        <w:rPr>
          <w:lang w:val="en-US"/>
        </w:rPr>
      </w:pPr>
      <w:r>
        <w:rPr>
          <w:lang w:val="en-US"/>
        </w:rPr>
        <w:t>2) пруда, водохранилища – по нормальному подпорному уровню воды;</w:t>
      </w:r>
    </w:p>
    <w:p>
      <w:pPr>
        <w:rPr/>
      </w:pPr>
    </w:p>
    <w:p>
      <w:pPr>
        <w:rPr>
          <w:lang w:val="en-US"/>
        </w:rPr>
      </w:pPr>
      <w:r>
        <w:rPr>
          <w:lang w:val="en-US"/>
        </w:rPr>
        <w:t>3) болота – по границе залежи торфа на нулевой глубине.</w:t>
      </w:r>
    </w:p>
    <w:p>
      <w:pPr>
        <w:rPr/>
      </w:pPr>
    </w:p>
    <w:p>
      <w:pPr>
        <w:rPr>
          <w:lang w:val="en-US"/>
        </w:rPr>
      </w:pPr>
      <w:r>
        <w:rPr>
          <w:lang w:val="en-US"/>
        </w:rPr>
        <w:t>4.8.6. Разработка проекта благоустройства территорий водоохранных зон осуществляется в соответствии с водным законодательством Российской Федерации.</w:t>
      </w:r>
    </w:p>
    <w:p>
      <w:pPr>
        <w:rPr/>
      </w:pPr>
    </w:p>
    <w:p>
      <w:pPr>
        <w:rPr>
          <w:lang w:val="en-US"/>
        </w:rPr>
      </w:pPr>
      <w:r>
        <w:rPr>
          <w:lang w:val="en-US"/>
        </w:rPr>
        <w:t>4.9. Контейнерные площадки</w:t>
      </w:r>
    </w:p>
    <w:p>
      <w:pPr>
        <w:rPr/>
      </w:pPr>
    </w:p>
    <w:p>
      <w:pPr>
        <w:rPr>
          <w:lang w:val="en-US"/>
        </w:rPr>
      </w:pPr>
      <w:r>
        <w:rPr>
          <w:lang w:val="en-US"/>
        </w:rPr>
        <w:t>4.9.1. 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pPr>
        <w:rPr/>
      </w:pPr>
    </w:p>
    <w:p>
      <w:pPr>
        <w:rPr>
          <w:lang w:val="en-US"/>
        </w:rPr>
      </w:pPr>
      <w:r>
        <w:rPr>
          <w:lang w:val="en-US"/>
        </w:rPr>
        <w:t>4.9.2.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pPr>
        <w:rPr/>
      </w:pPr>
    </w:p>
    <w:p>
      <w:pPr>
        <w:rPr>
          <w:lang w:val="en-US"/>
        </w:rPr>
      </w:pPr>
      <w:r>
        <w:rPr>
          <w:lang w:val="en-US"/>
        </w:rPr>
        <w:t>4.9.3.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твердых коммунальных отходов, в том числе для сбора люминисцентных ламп, бытовых химических источников тока (батареек); осветительного оборудования.</w:t>
      </w:r>
    </w:p>
    <w:p>
      <w:pPr>
        <w:rPr/>
      </w:pPr>
    </w:p>
    <w:p>
      <w:pPr>
        <w:rPr>
          <w:lang w:val="en-US"/>
        </w:rPr>
      </w:pPr>
      <w:r>
        <w:rPr>
          <w:lang w:val="en-US"/>
        </w:rPr>
        <w:t>4.9.4.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pPr>
        <w:rPr/>
      </w:pPr>
    </w:p>
    <w:p>
      <w:pPr>
        <w:rPr>
          <w:lang w:val="en-US"/>
        </w:rPr>
      </w:pPr>
      <w:r>
        <w:rPr>
          <w:lang w:val="en-US"/>
        </w:rPr>
        <w:t>4.9.5. Функционирование осветительного оборудования устанавливают в режиме освещения прилегающей территории с высотой опор не менее 3 м.</w:t>
      </w:r>
    </w:p>
    <w:p>
      <w:pPr>
        <w:rPr/>
      </w:pPr>
    </w:p>
    <w:p>
      <w:pPr>
        <w:rPr>
          <w:lang w:val="en-US"/>
        </w:rPr>
      </w:pPr>
      <w:r>
        <w:rPr>
          <w:lang w:val="en-US"/>
        </w:rPr>
        <w:t>4.9.6. Озеленение площадки производится деревьями с высокой степенью фитонцидности,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pPr>
        <w:rPr/>
      </w:pPr>
    </w:p>
    <w:p>
      <w:pPr>
        <w:rPr>
          <w:lang w:val="en-US"/>
        </w:rPr>
      </w:pPr>
      <w:r>
        <w:rPr>
          <w:lang w:val="en-US"/>
        </w:rPr>
        <w:t>4.9.7.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pPr>
        <w:rPr/>
      </w:pPr>
    </w:p>
    <w:p>
      <w:pPr>
        <w:rPr>
          <w:lang w:val="en-US"/>
        </w:rPr>
      </w:pPr>
      <w:r>
        <w:rPr>
          <w:lang w:val="en-US"/>
        </w:rPr>
        <w:t>4.9.8. На контейнерной площадке должен быть размещен график вывоза твердых коммунальных отходов с указанием наименования и контактных телефонов организации, осуществляющей вывоз.</w:t>
      </w:r>
    </w:p>
    <w:p>
      <w:pPr>
        <w:rPr/>
      </w:pPr>
    </w:p>
    <w:p>
      <w:pPr>
        <w:rPr>
          <w:lang w:val="en-US"/>
        </w:rPr>
      </w:pPr>
      <w:r>
        <w:rPr>
          <w:lang w:val="en-US"/>
        </w:rPr>
        <w:t>4.10. Особенности озеленения территорий муниципальных образований</w:t>
      </w:r>
    </w:p>
    <w:p>
      <w:pPr>
        <w:rPr/>
      </w:pPr>
    </w:p>
    <w:p>
      <w:pPr>
        <w:rPr>
          <w:lang w:val="en-US"/>
        </w:rPr>
      </w:pPr>
      <w:r>
        <w:rPr>
          <w:lang w:val="en-US"/>
        </w:rPr>
        <w:t>4.10.1. Создание зеленых насаждений осуществляется на основании дендроплана, согласованного с администрацией поселения в порядке, установленном правовым актом администрации поселения.</w:t>
      </w:r>
    </w:p>
    <w:p>
      <w:pPr>
        <w:rPr/>
      </w:pPr>
    </w:p>
    <w:p>
      <w:pPr>
        <w:rPr>
          <w:lang w:val="en-US"/>
        </w:rPr>
      </w:pPr>
      <w:r>
        <w:rPr>
          <w:lang w:val="en-US"/>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pPr>
        <w:rPr/>
      </w:pPr>
    </w:p>
    <w:p>
      <w:pPr>
        <w:rPr>
          <w:lang w:val="en-US"/>
        </w:rPr>
      </w:pPr>
      <w:r>
        <w:rPr>
          <w:lang w:val="en-US"/>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pPr>
        <w:rPr/>
      </w:pPr>
    </w:p>
    <w:p>
      <w:pPr>
        <w:rPr>
          <w:lang w:val="en-US"/>
        </w:rPr>
      </w:pPr>
      <w:r>
        <w:rPr>
          <w:lang w:val="en-US"/>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pPr>
        <w:rPr/>
      </w:pPr>
    </w:p>
    <w:p>
      <w:pPr>
        <w:rPr>
          <w:lang w:val="en-US"/>
        </w:rPr>
      </w:pPr>
      <w:r>
        <w:rPr>
          <w:lang w:val="en-US"/>
        </w:rPr>
        <w:t>4.10.4. При проектировании озеленения учитываются: минимальные расстояния посадок деревьев и кустарников до инженерных сетей, зданий и сооружений; размеры комов,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pPr>
        <w:rPr/>
      </w:pPr>
    </w:p>
    <w:p>
      <w:pPr>
        <w:rPr>
          <w:lang w:val="en-US"/>
        </w:rPr>
      </w:pPr>
      <w:r>
        <w:rPr>
          <w:lang w:val="en-US"/>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pPr>
        <w:rPr/>
      </w:pPr>
    </w:p>
    <w:p>
      <w:pPr>
        <w:rPr>
          <w:lang w:val="en-US"/>
        </w:rPr>
      </w:pPr>
      <w:r>
        <w:rPr>
          <w:lang w:val="en-US"/>
        </w:rPr>
        <w:t>а) производить благоустройство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pPr>
        <w:rPr/>
      </w:pPr>
    </w:p>
    <w:p>
      <w:pPr>
        <w:rPr>
          <w:lang w:val="en-US"/>
        </w:rPr>
      </w:pPr>
      <w:r>
        <w:rPr>
          <w:lang w:val="en-US"/>
        </w:rPr>
        <w:t>б) учитывать степень техногенных нагрузок от прилегающих территорий;</w:t>
      </w:r>
    </w:p>
    <w:p>
      <w:pPr>
        <w:rPr/>
      </w:pPr>
    </w:p>
    <w:p>
      <w:pPr>
        <w:rPr>
          <w:lang w:val="en-US"/>
        </w:rPr>
      </w:pPr>
      <w:r>
        <w:rPr>
          <w:lang w:val="en-US"/>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pPr>
        <w:rPr/>
      </w:pPr>
    </w:p>
    <w:p>
      <w:pPr>
        <w:rPr>
          <w:lang w:val="en-US"/>
        </w:rPr>
      </w:pPr>
      <w:r>
        <w:rPr>
          <w:lang w:val="en-US"/>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pPr>
        <w:rPr/>
      </w:pPr>
    </w:p>
    <w:p>
      <w:pPr>
        <w:rPr>
          <w:lang w:val="en-US"/>
        </w:rPr>
      </w:pPr>
      <w:r>
        <w:rPr>
          <w:lang w:val="en-US"/>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pPr>
        <w:rPr/>
      </w:pPr>
    </w:p>
    <w:p>
      <w:pPr>
        <w:rPr>
          <w:lang w:val="en-US"/>
        </w:rPr>
      </w:pPr>
      <w:r>
        <w:rPr>
          <w:lang w:val="en-US"/>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pPr>
        <w:rPr/>
      </w:pPr>
    </w:p>
    <w:p>
      <w:pPr>
        <w:rPr>
          <w:lang w:val="en-US"/>
        </w:rPr>
      </w:pPr>
      <w:r>
        <w:rPr>
          <w:lang w:val="en-US"/>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pPr>
        <w:rPr/>
      </w:pPr>
    </w:p>
    <w:p>
      <w:pPr>
        <w:rPr>
          <w:lang w:val="en-US"/>
        </w:rPr>
      </w:pPr>
      <w:r>
        <w:rPr>
          <w:lang w:val="en-US"/>
        </w:rPr>
        <w:t>4.11. Крышное и вертикальное озеленение</w:t>
      </w:r>
    </w:p>
    <w:p>
      <w:pPr>
        <w:rPr/>
      </w:pPr>
    </w:p>
    <w:p>
      <w:pPr>
        <w:rPr>
          <w:lang w:val="en-US"/>
        </w:rPr>
      </w:pPr>
      <w:r>
        <w:rPr>
          <w:lang w:val="en-US"/>
        </w:rPr>
        <w:t>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малоуклонной (уклон не более 3%) крышей.</w:t>
      </w:r>
    </w:p>
    <w:p>
      <w:pPr>
        <w:rPr/>
      </w:pPr>
    </w:p>
    <w:p>
      <w:pPr>
        <w:rPr>
          <w:lang w:val="en-US"/>
        </w:rPr>
      </w:pPr>
      <w:r>
        <w:rPr>
          <w:lang w:val="en-US"/>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pPr>
        <w:rPr/>
      </w:pPr>
    </w:p>
    <w:p>
      <w:pPr>
        <w:rPr>
          <w:lang w:val="en-US"/>
        </w:rPr>
      </w:pPr>
      <w:r>
        <w:rPr>
          <w:lang w:val="en-US"/>
        </w:rPr>
        <w:t>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деформативности существующих несущих конструкций.</w:t>
      </w:r>
    </w:p>
    <w:p>
      <w:pPr>
        <w:rPr/>
      </w:pPr>
    </w:p>
    <w:p>
      <w:pPr>
        <w:rPr>
          <w:lang w:val="en-US"/>
        </w:rPr>
      </w:pPr>
      <w:r>
        <w:rPr>
          <w:lang w:val="en-US"/>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pPr>
        <w:rPr/>
      </w:pPr>
    </w:p>
    <w:p>
      <w:pPr>
        <w:rPr>
          <w:lang w:val="en-US"/>
        </w:rPr>
      </w:pPr>
      <w:r>
        <w:rPr>
          <w:lang w:val="en-US"/>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pPr>
        <w:rPr/>
      </w:pPr>
    </w:p>
    <w:p>
      <w:pPr>
        <w:rPr>
          <w:lang w:val="en-US"/>
        </w:rPr>
      </w:pPr>
      <w:r>
        <w:rPr>
          <w:lang w:val="en-US"/>
        </w:rPr>
        <w:t>4.11.4.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pPr>
        <w:rPr/>
      </w:pPr>
    </w:p>
    <w:p>
      <w:pPr>
        <w:rPr>
          <w:lang w:val="en-US"/>
        </w:rPr>
      </w:pPr>
      <w:r>
        <w:rPr>
          <w:lang w:val="en-US"/>
        </w:rPr>
        <w:t>4.11.5. Крышное и вертикальное озеленение не должно носить компенсационный характер</w:t>
      </w:r>
    </w:p>
    <w:p>
      <w:pPr>
        <w:rPr/>
      </w:pPr>
    </w:p>
    <w:p>
      <w:pPr>
        <w:rPr>
          <w:lang w:val="en-US"/>
        </w:rPr>
      </w:pPr>
      <w:r>
        <w:rPr>
          <w:lang w:val="en-US"/>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pPr>
        <w:rPr/>
      </w:pPr>
    </w:p>
    <w:p>
      <w:pPr>
        <w:rPr>
          <w:lang w:val="en-US"/>
        </w:rPr>
      </w:pPr>
      <w:r>
        <w:rPr>
          <w:lang w:val="en-US"/>
        </w:rPr>
        <w:t>4.11.7. При проектировании крышного и вертикального озеленения предусматриваются: обеспечение безопасности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pPr>
        <w:rPr/>
      </w:pPr>
    </w:p>
    <w:p>
      <w:pPr>
        <w:rPr>
          <w:lang w:val="en-US"/>
        </w:rPr>
      </w:pPr>
      <w:r>
        <w:rPr>
          <w:lang w:val="en-US"/>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pPr>
        <w:rPr/>
      </w:pPr>
    </w:p>
    <w:p>
      <w:pPr>
        <w:rPr>
          <w:lang w:val="en-US"/>
        </w:rPr>
      </w:pPr>
      <w:r>
        <w:rPr>
          <w:lang w:val="en-US"/>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pPr>
        <w:rPr/>
      </w:pPr>
    </w:p>
    <w:p>
      <w:pPr>
        <w:rPr>
          <w:lang w:val="en-US"/>
        </w:rPr>
      </w:pPr>
      <w:r>
        <w:rPr>
          <w:lang w:val="en-US"/>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pPr>
        <w:rPr/>
      </w:pPr>
    </w:p>
    <w:p>
      <w:pPr>
        <w:rPr>
          <w:lang w:val="en-US"/>
        </w:rPr>
      </w:pPr>
      <w:r>
        <w:rPr>
          <w:lang w:val="en-US"/>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pPr>
        <w:rPr/>
      </w:pPr>
    </w:p>
    <w:p>
      <w:pPr>
        <w:rPr>
          <w:lang w:val="en-US"/>
        </w:rPr>
      </w:pPr>
      <w:r>
        <w:rPr>
          <w:lang w:val="en-US"/>
        </w:rPr>
        <w:t>4.12. Обеспечение сохранности зеленых насаждений</w:t>
      </w:r>
    </w:p>
    <w:p>
      <w:pPr>
        <w:rPr/>
      </w:pPr>
    </w:p>
    <w:p>
      <w:pPr>
        <w:rPr>
          <w:lang w:val="en-US"/>
        </w:rPr>
      </w:pPr>
      <w:r>
        <w:rPr>
          <w:lang w:val="en-US"/>
        </w:rPr>
        <w:t>4.12.1.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pPr>
        <w:rPr/>
      </w:pPr>
    </w:p>
    <w:p>
      <w:pPr>
        <w:rPr>
          <w:lang w:val="en-US"/>
        </w:rPr>
      </w:pPr>
      <w:r>
        <w:rPr>
          <w:lang w:val="en-US"/>
        </w:rPr>
        <w:t>4.12.2.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поселения.</w:t>
      </w:r>
    </w:p>
    <w:p>
      <w:pPr>
        <w:rPr/>
      </w:pPr>
    </w:p>
    <w:p>
      <w:pPr>
        <w:rPr>
          <w:lang w:val="en-US"/>
        </w:rPr>
      </w:pPr>
      <w:r>
        <w:rPr>
          <w:lang w:val="en-US"/>
        </w:rPr>
        <w:t>4.12.3.Собственники (правообладатели) территорий (участков) с зелеными насаждениями обязаны:</w:t>
      </w:r>
    </w:p>
    <w:p>
      <w:pPr>
        <w:rPr/>
      </w:pPr>
    </w:p>
    <w:p>
      <w:pPr>
        <w:rPr>
          <w:lang w:val="en-US"/>
        </w:rPr>
      </w:pPr>
      <w:r>
        <w:rPr>
          <w:lang w:val="en-US"/>
        </w:rPr>
        <w:t>а) обеспечивать сохранность зеленых насаждений;</w:t>
      </w:r>
    </w:p>
    <w:p>
      <w:pPr>
        <w:rPr/>
      </w:pPr>
    </w:p>
    <w:p>
      <w:pPr>
        <w:rPr>
          <w:lang w:val="en-US"/>
        </w:rPr>
      </w:pPr>
      <w:r>
        <w:rPr>
          <w:lang w:val="en-US"/>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pPr>
        <w:rPr/>
      </w:pPr>
    </w:p>
    <w:p>
      <w:pPr>
        <w:rPr>
          <w:lang w:val="en-US"/>
        </w:rPr>
      </w:pPr>
      <w:r>
        <w:rPr>
          <w:lang w:val="en-US"/>
        </w:rPr>
        <w:t>4.12.4. В садах, парках, скверах и на иных территориях, относящихся к местам общественного пользования, где имеются зеленые насаждения, запрещается:</w:t>
      </w:r>
    </w:p>
    <w:p>
      <w:pPr>
        <w:rPr/>
      </w:pPr>
    </w:p>
    <w:p>
      <w:pPr>
        <w:rPr>
          <w:lang w:val="en-US"/>
        </w:rPr>
      </w:pPr>
      <w:r>
        <w:rPr>
          <w:lang w:val="en-US"/>
        </w:rPr>
        <w:t>а) устраивать свалки мусора, снега и льда, скола асфальта, сливать и сбрасывать отходы;</w:t>
      </w:r>
    </w:p>
    <w:p>
      <w:pPr>
        <w:rPr/>
      </w:pPr>
    </w:p>
    <w:p>
      <w:pPr>
        <w:rPr>
          <w:lang w:val="en-US"/>
        </w:rPr>
      </w:pPr>
      <w:r>
        <w:rPr>
          <w:lang w:val="en-US"/>
        </w:rPr>
        <w:t>б) сбрасывать снег с крыш на участках, занятых зелеными насаждениями, без принятия мер, обеспечивающих сохранность деревьев и кустарников;</w:t>
      </w:r>
    </w:p>
    <w:p>
      <w:pPr>
        <w:rPr/>
      </w:pPr>
    </w:p>
    <w:p>
      <w:pPr>
        <w:rPr>
          <w:lang w:val="en-US"/>
        </w:rPr>
      </w:pPr>
      <w:r>
        <w:rPr>
          <w:lang w:val="en-US"/>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pPr>
        <w:rPr/>
      </w:pPr>
    </w:p>
    <w:p>
      <w:pPr>
        <w:rPr>
          <w:lang w:val="en-US"/>
        </w:rPr>
      </w:pPr>
      <w:r>
        <w:rPr>
          <w:lang w:val="en-US"/>
        </w:rPr>
        <w:t>г) ломать деревья, кустарники, их ветви;</w:t>
      </w:r>
    </w:p>
    <w:p>
      <w:pPr>
        <w:rPr/>
      </w:pPr>
    </w:p>
    <w:p>
      <w:pPr>
        <w:rPr>
          <w:lang w:val="en-US"/>
        </w:rPr>
      </w:pPr>
      <w:r>
        <w:rPr>
          <w:lang w:val="en-US"/>
        </w:rPr>
        <w:t>д) разводить костры;</w:t>
      </w:r>
    </w:p>
    <w:p>
      <w:pPr>
        <w:rPr/>
      </w:pPr>
    </w:p>
    <w:p>
      <w:pPr>
        <w:rPr>
          <w:lang w:val="en-US"/>
        </w:rPr>
      </w:pPr>
      <w:r>
        <w:rPr>
          <w:lang w:val="en-US"/>
        </w:rPr>
        <w:t>е) засорять газоны, цветники;</w:t>
      </w:r>
    </w:p>
    <w:p>
      <w:pPr>
        <w:rPr/>
      </w:pPr>
    </w:p>
    <w:p>
      <w:pPr>
        <w:rPr>
          <w:lang w:val="en-US"/>
        </w:rPr>
      </w:pPr>
      <w:r>
        <w:rPr>
          <w:lang w:val="en-US"/>
        </w:rPr>
        <w:t>ж) ремонтировать или мыть транспортные средства, устанавливать гаражи и иные укрытия для автотранспорта;</w:t>
      </w:r>
    </w:p>
    <w:p>
      <w:pPr>
        <w:rPr/>
      </w:pPr>
    </w:p>
    <w:p>
      <w:pPr>
        <w:rPr>
          <w:lang w:val="en-US"/>
        </w:rPr>
      </w:pPr>
      <w:r>
        <w:rPr>
          <w:lang w:val="en-US"/>
        </w:rPr>
        <w:t>з) самовольно устраивать огороды;</w:t>
      </w:r>
    </w:p>
    <w:p>
      <w:pPr>
        <w:rPr/>
      </w:pPr>
    </w:p>
    <w:p>
      <w:pPr>
        <w:rPr>
          <w:lang w:val="en-US"/>
        </w:rPr>
      </w:pPr>
      <w:r>
        <w:rPr>
          <w:lang w:val="en-US"/>
        </w:rPr>
        <w:t>и) пасти скот;</w:t>
      </w:r>
    </w:p>
    <w:p>
      <w:pPr>
        <w:rPr/>
      </w:pPr>
    </w:p>
    <w:p>
      <w:pPr>
        <w:rPr>
          <w:lang w:val="en-US"/>
        </w:rPr>
      </w:pPr>
      <w:r>
        <w:rPr>
          <w:lang w:val="en-US"/>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pPr>
        <w:rPr/>
      </w:pPr>
    </w:p>
    <w:p>
      <w:pPr>
        <w:rPr>
          <w:lang w:val="en-US"/>
        </w:rPr>
      </w:pPr>
      <w:r>
        <w:rPr>
          <w:lang w:val="en-US"/>
        </w:rPr>
        <w:t>л) добывать растительную землю, песок у корней деревьев и кустарника;</w:t>
      </w:r>
    </w:p>
    <w:p>
      <w:pPr>
        <w:rPr/>
      </w:pPr>
    </w:p>
    <w:p>
      <w:pPr>
        <w:rPr>
          <w:lang w:val="en-US"/>
        </w:rPr>
      </w:pPr>
      <w:r>
        <w:rPr>
          <w:lang w:val="en-US"/>
        </w:rPr>
        <w:t>м) сжигать листву, траву, части деревьев и кустарника.</w:t>
      </w:r>
    </w:p>
    <w:p>
      <w:pPr>
        <w:rPr/>
      </w:pPr>
    </w:p>
    <w:p>
      <w:pPr>
        <w:rPr>
          <w:lang w:val="en-US"/>
        </w:rPr>
      </w:pPr>
      <w:r>
        <w:rPr>
          <w:lang w:val="en-US"/>
        </w:rPr>
        <w:t>4.12.5. На всей территории поселения запрещается проведение выжигания сухой травы в период с 15 марта по 15 ноября.</w:t>
      </w:r>
    </w:p>
    <w:p>
      <w:pPr>
        <w:rPr/>
      </w:pPr>
    </w:p>
    <w:p>
      <w:pPr>
        <w:rPr>
          <w:lang w:val="en-US"/>
        </w:rPr>
      </w:pPr>
      <w:r>
        <w:rPr>
          <w:lang w:val="en-US"/>
        </w:rPr>
        <w:t>4.13. Устройства для оформления озеленения</w:t>
      </w:r>
    </w:p>
    <w:p>
      <w:pPr>
        <w:rPr/>
      </w:pPr>
    </w:p>
    <w:p>
      <w:pPr>
        <w:rPr>
          <w:lang w:val="en-US"/>
        </w:rPr>
      </w:pPr>
      <w:r>
        <w:rPr>
          <w:lang w:val="en-US"/>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pPr>
        <w:rPr/>
      </w:pPr>
    </w:p>
    <w:p>
      <w:pPr>
        <w:rPr>
          <w:lang w:val="en-US"/>
        </w:rPr>
      </w:pPr>
      <w:r>
        <w:rPr>
          <w:lang w:val="en-US"/>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pPr>
        <w:rPr/>
      </w:pPr>
    </w:p>
    <w:p>
      <w:pPr>
        <w:rPr>
          <w:lang w:val="en-US"/>
        </w:rPr>
      </w:pPr>
      <w:r>
        <w:rPr>
          <w:lang w:val="en-US"/>
        </w:rPr>
        <w:t>4.13.3. Пергола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pPr>
        <w:rPr/>
      </w:pPr>
    </w:p>
    <w:p>
      <w:pPr>
        <w:rPr>
          <w:lang w:val="en-US"/>
        </w:rPr>
      </w:pPr>
      <w:r>
        <w:rPr>
          <w:lang w:val="en-US"/>
        </w:rPr>
        <w:t>4.13.4. Контейнеры – специальные кадки, ящики и иные емкости, применяемые для высадки в них зеленых насаждений.</w:t>
      </w:r>
    </w:p>
    <w:p>
      <w:pPr>
        <w:rPr/>
      </w:pPr>
    </w:p>
    <w:p>
      <w:pPr>
        <w:rPr>
          <w:lang w:val="en-US"/>
        </w:rPr>
      </w:pPr>
      <w:r>
        <w:rPr>
          <w:lang w:val="en-US"/>
        </w:rPr>
        <w:t>4.13.5. Цветочницы, вазоны – небольшие емкости с растительным грунтом, в которые высаживаются цветочные растения.</w:t>
      </w:r>
    </w:p>
    <w:p>
      <w:pPr>
        <w:rPr/>
      </w:pPr>
    </w:p>
    <w:p>
      <w:pPr>
        <w:rPr>
          <w:lang w:val="en-US"/>
        </w:rPr>
      </w:pPr>
      <w:r>
        <w:rPr>
          <w:lang w:val="en-US"/>
        </w:rPr>
        <w:t>4.14. Покрытия</w:t>
      </w:r>
    </w:p>
    <w:p>
      <w:pPr>
        <w:rPr/>
      </w:pPr>
    </w:p>
    <w:p>
      <w:pPr>
        <w:rPr>
          <w:lang w:val="en-US"/>
        </w:rPr>
      </w:pPr>
      <w:r>
        <w:rPr>
          <w:lang w:val="en-US"/>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pPr>
        <w:rPr/>
      </w:pPr>
    </w:p>
    <w:p>
      <w:pPr>
        <w:rPr>
          <w:lang w:val="en-US"/>
        </w:rPr>
      </w:pPr>
      <w:r>
        <w:rPr>
          <w:lang w:val="en-US"/>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pPr>
        <w:rPr/>
      </w:pPr>
    </w:p>
    <w:p>
      <w:pPr>
        <w:rPr>
          <w:lang w:val="en-US"/>
        </w:rPr>
      </w:pPr>
      <w:r>
        <w:rPr>
          <w:lang w:val="en-US"/>
        </w:rPr>
        <w:t>4.14.3. Применяемый в проекте вид покрытия рекомендуется устанавливать прочным, ремонтопригодным, экологичным, не допускающим скольжения. Выбор видов покрытия осуществляется в соответствии с их целевым назначением.</w:t>
      </w:r>
    </w:p>
    <w:p>
      <w:pPr>
        <w:rPr/>
      </w:pPr>
    </w:p>
    <w:p>
      <w:pPr>
        <w:rPr>
          <w:lang w:val="en-US"/>
        </w:rPr>
      </w:pPr>
      <w:r>
        <w:rPr>
          <w:lang w:val="en-US"/>
        </w:rPr>
        <w:t>4.14.4. Для деревьев, расположенных в мощении, рекомендуется применять различные виды защиты (приствольные решетки, бордюры, периметральные скамейки и пр.).</w:t>
      </w:r>
    </w:p>
    <w:p>
      <w:pPr>
        <w:rPr/>
      </w:pPr>
    </w:p>
    <w:p>
      <w:pPr>
        <w:rPr>
          <w:lang w:val="en-US"/>
        </w:rPr>
      </w:pPr>
      <w:r>
        <w:rPr>
          <w:lang w:val="en-US"/>
        </w:rPr>
        <w:t>4.15. Требования к установке ограждений (заборов)</w:t>
      </w:r>
    </w:p>
    <w:p>
      <w:pPr>
        <w:rPr/>
      </w:pPr>
    </w:p>
    <w:p>
      <w:pPr>
        <w:rPr>
          <w:lang w:val="en-US"/>
        </w:rPr>
      </w:pPr>
      <w:r>
        <w:rPr>
          <w:lang w:val="en-US"/>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pPr>
        <w:rPr/>
      </w:pPr>
    </w:p>
    <w:p>
      <w:pPr>
        <w:rPr>
          <w:lang w:val="en-US"/>
        </w:rPr>
      </w:pPr>
      <w:r>
        <w:rPr>
          <w:lang w:val="en-US"/>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pPr>
        <w:rPr/>
      </w:pPr>
    </w:p>
    <w:p>
      <w:pPr>
        <w:rPr>
          <w:lang w:val="en-US"/>
        </w:rPr>
      </w:pPr>
      <w:r>
        <w:rPr>
          <w:lang w:val="en-US"/>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pPr>
        <w:rPr/>
      </w:pPr>
    </w:p>
    <w:p>
      <w:pPr>
        <w:rPr>
          <w:lang w:val="en-US"/>
        </w:rPr>
      </w:pPr>
      <w:r>
        <w:rPr>
          <w:lang w:val="en-US"/>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pPr>
        <w:rPr/>
      </w:pPr>
    </w:p>
    <w:p>
      <w:pPr>
        <w:rPr>
          <w:lang w:val="en-US"/>
        </w:rPr>
      </w:pPr>
      <w:r>
        <w:rPr>
          <w:lang w:val="en-US"/>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pPr>
        <w:rPr/>
      </w:pPr>
    </w:p>
    <w:p>
      <w:pPr>
        <w:rPr>
          <w:lang w:val="en-US"/>
        </w:rPr>
      </w:pPr>
      <w:r>
        <w:rPr>
          <w:lang w:val="en-US"/>
        </w:rPr>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pPr>
        <w:rPr/>
      </w:pPr>
    </w:p>
    <w:p>
      <w:pPr>
        <w:rPr>
          <w:lang w:val="en-US"/>
        </w:rPr>
      </w:pPr>
      <w:r>
        <w:rPr>
          <w:lang w:val="en-US"/>
        </w:rPr>
        <w:t>4.15.7. Установка ограждений из бытовых отходов и их элементов не допускается.</w:t>
      </w:r>
    </w:p>
    <w:p>
      <w:pPr>
        <w:rPr/>
      </w:pPr>
    </w:p>
    <w:p>
      <w:pPr>
        <w:rPr>
          <w:lang w:val="en-US"/>
        </w:rPr>
      </w:pPr>
      <w:r>
        <w:rPr>
          <w:lang w:val="en-US"/>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pPr>
        <w:rPr/>
      </w:pPr>
    </w:p>
    <w:p>
      <w:pPr>
        <w:rPr>
          <w:lang w:val="en-US"/>
        </w:rPr>
      </w:pPr>
      <w:r>
        <w:rPr>
          <w:lang w:val="en-US"/>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pPr>
        <w:rPr/>
      </w:pPr>
    </w:p>
    <w:p>
      <w:pPr>
        <w:rPr>
          <w:lang w:val="en-US"/>
        </w:rPr>
      </w:pPr>
      <w:r>
        <w:rPr>
          <w:lang w:val="en-US"/>
        </w:rPr>
        <w:t>4.16. Водные устройства</w:t>
      </w:r>
    </w:p>
    <w:p>
      <w:pPr>
        <w:rPr/>
      </w:pPr>
    </w:p>
    <w:p>
      <w:pPr>
        <w:rPr>
          <w:lang w:val="en-US"/>
        </w:rPr>
      </w:pPr>
      <w:r>
        <w:rPr>
          <w:lang w:val="en-US"/>
        </w:rPr>
        <w:t>4.16.1.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pPr>
        <w:rPr/>
      </w:pPr>
    </w:p>
    <w:p>
      <w:pPr>
        <w:rPr>
          <w:lang w:val="en-US"/>
        </w:rPr>
      </w:pPr>
      <w:r>
        <w:rPr>
          <w:lang w:val="en-US"/>
        </w:rPr>
        <w:t>4.16.2.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pPr>
        <w:rPr/>
      </w:pPr>
    </w:p>
    <w:p>
      <w:pPr>
        <w:rPr>
          <w:lang w:val="en-US"/>
        </w:rPr>
      </w:pPr>
      <w:r>
        <w:rPr>
          <w:lang w:val="en-US"/>
        </w:rPr>
        <w:t>4.16.3.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pPr>
        <w:rPr/>
      </w:pPr>
    </w:p>
    <w:p>
      <w:pPr>
        <w:rPr>
          <w:lang w:val="en-US"/>
        </w:rPr>
      </w:pPr>
      <w:r>
        <w:rPr>
          <w:lang w:val="en-US"/>
        </w:rPr>
        <w:t>4.17. Уличное коммунально-бытовое оборудование</w:t>
      </w:r>
    </w:p>
    <w:p>
      <w:pPr>
        <w:rPr/>
      </w:pPr>
    </w:p>
    <w:p>
      <w:pPr>
        <w:rPr>
          <w:lang w:val="en-US"/>
        </w:rPr>
      </w:pPr>
      <w:r>
        <w:rPr>
          <w:lang w:val="en-US"/>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pPr>
        <w:rPr/>
      </w:pPr>
    </w:p>
    <w:p>
      <w:pPr>
        <w:rPr>
          <w:lang w:val="en-US"/>
        </w:rPr>
      </w:pPr>
      <w:r>
        <w:rPr>
          <w:lang w:val="en-US"/>
        </w:rPr>
        <w:t>4.17.2. Для сбора бытового мусора на улицах, площадях, объектах рекреации собственники (владельцы) объектов общественного назначения  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pPr>
        <w:rPr/>
      </w:pPr>
    </w:p>
    <w:p>
      <w:pPr>
        <w:rPr>
          <w:lang w:val="en-US"/>
        </w:rPr>
      </w:pPr>
      <w:r>
        <w:rPr>
          <w:lang w:val="en-US"/>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pPr>
        <w:rPr/>
      </w:pPr>
    </w:p>
    <w:p>
      <w:pPr>
        <w:rPr>
          <w:lang w:val="en-US"/>
        </w:rPr>
      </w:pPr>
      <w:r>
        <w:rPr>
          <w:lang w:val="en-US"/>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pPr>
        <w:rPr/>
      </w:pPr>
    </w:p>
    <w:p>
      <w:pPr>
        <w:rPr>
          <w:lang w:val="en-US"/>
        </w:rPr>
      </w:pPr>
      <w:r>
        <w:rPr>
          <w:lang w:val="en-US"/>
        </w:rPr>
        <w:t>4.18. Уличное техническое оборудование</w:t>
      </w:r>
    </w:p>
    <w:p>
      <w:pPr>
        <w:rPr/>
      </w:pPr>
    </w:p>
    <w:p>
      <w:pPr>
        <w:rPr>
          <w:lang w:val="en-US"/>
        </w:rPr>
      </w:pPr>
      <w:r>
        <w:rPr>
          <w:lang w:val="en-US"/>
        </w:rPr>
        <w:t>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дождеприемных колодцев, вентиляционные шахты подземных коммуникаций, шкафы телефонной связи и т.п.).</w:t>
      </w:r>
    </w:p>
    <w:p>
      <w:pPr>
        <w:rPr/>
      </w:pPr>
    </w:p>
    <w:p>
      <w:pPr>
        <w:rPr>
          <w:lang w:val="en-US"/>
        </w:rPr>
      </w:pPr>
      <w:r>
        <w:rPr>
          <w:lang w:val="en-US"/>
        </w:rPr>
        <w:t>4.18.2. Элементы инженерного оборудования не должны противоречить техническим условиям, в том числе:</w:t>
      </w:r>
    </w:p>
    <w:p>
      <w:pPr>
        <w:rPr/>
      </w:pPr>
    </w:p>
    <w:p>
      <w:pPr>
        <w:rPr>
          <w:lang w:val="en-US"/>
        </w:rPr>
      </w:pPr>
      <w:r>
        <w:rPr>
          <w:lang w:val="en-US"/>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pPr>
        <w:rPr/>
      </w:pPr>
    </w:p>
    <w:p>
      <w:pPr>
        <w:rPr>
          <w:lang w:val="en-US"/>
        </w:rPr>
      </w:pPr>
      <w:r>
        <w:rPr>
          <w:lang w:val="en-US"/>
        </w:rPr>
        <w:t>2) вентиляционные шахты необходимо оборудовать решетками.</w:t>
      </w:r>
    </w:p>
    <w:p>
      <w:pPr>
        <w:rPr/>
      </w:pPr>
    </w:p>
    <w:p>
      <w:pPr>
        <w:rPr>
          <w:lang w:val="en-US"/>
        </w:rPr>
      </w:pPr>
      <w:r>
        <w:rPr>
          <w:lang w:val="en-US"/>
        </w:rPr>
        <w:t>4.19. Игровое и спортивное оборудование</w:t>
      </w:r>
    </w:p>
    <w:p>
      <w:pPr>
        <w:rPr/>
      </w:pPr>
    </w:p>
    <w:p>
      <w:pPr>
        <w:rPr>
          <w:lang w:val="en-US"/>
        </w:rPr>
      </w:pPr>
      <w:r>
        <w:rPr>
          <w:lang w:val="en-US"/>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pPr>
        <w:rPr/>
      </w:pPr>
    </w:p>
    <w:p>
      <w:pPr>
        <w:rPr>
          <w:lang w:val="en-US"/>
        </w:rPr>
      </w:pPr>
      <w:r>
        <w:rPr>
          <w:lang w:val="en-US"/>
        </w:rPr>
        <w:t>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рекомендуется обеспечивать соответствие оборудования анатомо-физиологическим особенностям разных возрастных групп.</w:t>
      </w:r>
    </w:p>
    <w:p>
      <w:pPr>
        <w:rPr/>
      </w:pPr>
    </w:p>
    <w:p>
      <w:pPr>
        <w:rPr>
          <w:lang w:val="en-US"/>
        </w:rPr>
      </w:pPr>
      <w:r>
        <w:rPr>
          <w:lang w:val="en-US"/>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pPr>
        <w:rPr/>
      </w:pPr>
    </w:p>
    <w:p>
      <w:pPr>
        <w:rPr>
          <w:lang w:val="en-US"/>
        </w:rPr>
      </w:pPr>
      <w:r>
        <w:rPr>
          <w:lang w:val="en-US"/>
        </w:rPr>
        <w:t>4.20. Основные требования по организации освещения</w:t>
      </w:r>
    </w:p>
    <w:p>
      <w:pPr>
        <w:rPr/>
      </w:pPr>
    </w:p>
    <w:p>
      <w:pPr>
        <w:rPr>
          <w:lang w:val="en-US"/>
        </w:rPr>
      </w:pPr>
      <w:r>
        <w:rPr>
          <w:lang w:val="en-US"/>
        </w:rPr>
        <w:t>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w:t>
      </w:r>
    </w:p>
    <w:p>
      <w:pPr>
        <w:rPr/>
      </w:pPr>
    </w:p>
    <w:p>
      <w:pPr>
        <w:rPr>
          <w:lang w:val="en-US"/>
        </w:rPr>
      </w:pPr>
      <w:r>
        <w:rPr>
          <w:lang w:val="en-US"/>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pPr>
        <w:rPr/>
      </w:pPr>
    </w:p>
    <w:p>
      <w:pPr>
        <w:rPr>
          <w:lang w:val="en-US"/>
        </w:rPr>
      </w:pPr>
      <w:r>
        <w:rPr>
          <w:lang w:val="en-US"/>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pPr>
        <w:rPr/>
      </w:pPr>
    </w:p>
    <w:p>
      <w:pPr>
        <w:rPr>
          <w:lang w:val="en-US"/>
        </w:rPr>
      </w:pPr>
      <w:r>
        <w:rPr>
          <w:lang w:val="en-US"/>
        </w:rPr>
        <w:t>4.20.4. Опоры на аллеях и пешеходных дорогах должны располагаться вне пешеходной части.</w:t>
      </w:r>
    </w:p>
    <w:p>
      <w:pPr>
        <w:rPr/>
      </w:pPr>
    </w:p>
    <w:p>
      <w:pPr>
        <w:rPr>
          <w:lang w:val="en-US"/>
        </w:rPr>
      </w:pPr>
      <w:r>
        <w:rPr>
          <w:lang w:val="en-US"/>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pPr>
        <w:rPr/>
      </w:pPr>
    </w:p>
    <w:p>
      <w:pPr>
        <w:rPr>
          <w:lang w:val="en-US"/>
        </w:rPr>
      </w:pPr>
      <w:r>
        <w:rPr>
          <w:lang w:val="en-US"/>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pPr>
        <w:rPr/>
      </w:pPr>
    </w:p>
    <w:p>
      <w:pPr>
        <w:rPr>
          <w:lang w:val="en-US"/>
        </w:rPr>
      </w:pPr>
      <w:r>
        <w:rPr>
          <w:lang w:val="en-US"/>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pPr>
        <w:rPr/>
      </w:pPr>
    </w:p>
    <w:p>
      <w:pPr>
        <w:rPr>
          <w:lang w:val="en-US"/>
        </w:rPr>
      </w:pPr>
      <w:r>
        <w:rPr>
          <w:lang w:val="en-US"/>
        </w:rPr>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pPr>
        <w:rPr/>
      </w:pPr>
    </w:p>
    <w:p>
      <w:pPr>
        <w:rPr>
          <w:lang w:val="en-US"/>
        </w:rPr>
      </w:pPr>
      <w:r>
        <w:rPr>
          <w:lang w:val="en-US"/>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pPr>
        <w:rPr/>
      </w:pPr>
    </w:p>
    <w:p>
      <w:pPr>
        <w:rPr>
          <w:lang w:val="en-US"/>
        </w:rPr>
      </w:pPr>
      <w:r>
        <w:rPr>
          <w:lang w:val="en-US"/>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местного самоуправления порядка.</w:t>
      </w:r>
    </w:p>
    <w:p>
      <w:pPr>
        <w:rPr/>
      </w:pPr>
    </w:p>
    <w:p>
      <w:pPr>
        <w:rPr>
          <w:lang w:val="en-US"/>
        </w:rPr>
      </w:pPr>
      <w:r>
        <w:rPr>
          <w:lang w:val="en-US"/>
        </w:rPr>
        <w:t>4.21. Архитектурно-художественное освещение</w:t>
      </w:r>
    </w:p>
    <w:p>
      <w:pPr>
        <w:rPr/>
      </w:pPr>
    </w:p>
    <w:p>
      <w:pPr>
        <w:rPr>
          <w:lang w:val="en-US"/>
        </w:rPr>
      </w:pPr>
      <w:r>
        <w:rPr>
          <w:lang w:val="en-US"/>
        </w:rPr>
        <w:t>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pPr>
        <w:rPr/>
      </w:pPr>
    </w:p>
    <w:p>
      <w:pPr>
        <w:rPr>
          <w:lang w:val="en-US"/>
        </w:rPr>
      </w:pPr>
      <w:r>
        <w:rPr>
          <w:lang w:val="en-US"/>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pPr>
        <w:rPr/>
      </w:pPr>
    </w:p>
    <w:p>
      <w:pPr>
        <w:rPr>
          <w:lang w:val="en-US"/>
        </w:rPr>
      </w:pPr>
      <w:r>
        <w:rPr>
          <w:lang w:val="en-US"/>
        </w:rPr>
        <w:t>4.22. Источники света</w:t>
      </w:r>
    </w:p>
    <w:p>
      <w:pPr>
        <w:rPr/>
      </w:pPr>
    </w:p>
    <w:p>
      <w:pPr>
        <w:rPr>
          <w:lang w:val="en-US"/>
        </w:rPr>
      </w:pPr>
      <w:r>
        <w:rPr>
          <w:lang w:val="en-US"/>
        </w:rPr>
        <w:t>4.22.1.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pPr>
        <w:rPr/>
      </w:pPr>
    </w:p>
    <w:p>
      <w:pPr>
        <w:rPr>
          <w:lang w:val="en-US"/>
        </w:rPr>
      </w:pPr>
      <w:r>
        <w:rPr>
          <w:lang w:val="en-US"/>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pPr>
        <w:rPr/>
      </w:pPr>
    </w:p>
    <w:p>
      <w:pPr>
        <w:rPr>
          <w:lang w:val="en-US"/>
        </w:rPr>
      </w:pPr>
      <w:r>
        <w:rPr>
          <w:lang w:val="en-US"/>
        </w:rPr>
        <w:t>4.23. Общие требования к установке средств размещения информации и рекламы</w:t>
      </w:r>
    </w:p>
    <w:p>
      <w:pPr>
        <w:rPr/>
      </w:pPr>
    </w:p>
    <w:p>
      <w:pPr>
        <w:rPr>
          <w:lang w:val="en-US"/>
        </w:rPr>
      </w:pPr>
      <w:r>
        <w:rPr>
          <w:lang w:val="en-US"/>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lang w:val="en-US"/>
        </w:rPr>
      </w:pPr>
      <w:r>
        <w:rPr>
          <w:lang w:val="en-US"/>
        </w:rPr>
        <w:t>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части 5.8 статьи 19 Федерального закона от 13.03.2006 № 38-ФЗ "О рекламе".</w:t>
      </w:r>
    </w:p>
    <w:p>
      <w:pPr>
        <w:rPr/>
      </w:pPr>
    </w:p>
    <w:p>
      <w:pPr>
        <w:rPr>
          <w:lang w:val="en-US"/>
        </w:rPr>
      </w:pPr>
      <w:r>
        <w:rPr>
          <w:lang w:val="en-US"/>
        </w:rPr>
        <w:t>4.23.1. Средства размещения информации</w:t>
      </w:r>
    </w:p>
    <w:p>
      <w:pPr>
        <w:rPr/>
      </w:pPr>
    </w:p>
    <w:p>
      <w:pPr>
        <w:rPr>
          <w:lang w:val="en-US"/>
        </w:rPr>
      </w:pPr>
      <w:r>
        <w:rPr>
          <w:lang w:val="en-US"/>
        </w:rPr>
        <w:t>Средства размещения информации устанавливаются на территории муниципального образования на основании разрешения на установку средства размещения информации, выдаваемого в порядке, определяемом органом местного самоуправления.</w:t>
      </w:r>
    </w:p>
    <w:p>
      <w:pPr>
        <w:rPr>
          <w:lang w:val="en-US"/>
        </w:rPr>
      </w:pPr>
      <w:r>
        <w:rPr>
          <w:lang w:val="en-US"/>
        </w:rPr>
        <w:t>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pPr>
        <w:rPr/>
      </w:pPr>
    </w:p>
    <w:p>
      <w:pPr>
        <w:rPr>
          <w:lang w:val="en-US"/>
        </w:rPr>
      </w:pPr>
      <w:r>
        <w:rPr>
          <w:lang w:val="en-US"/>
        </w:rPr>
        <w:t>Рекомендуется использовать средства размещения рекламы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pPr>
        <w:rPr/>
      </w:pPr>
    </w:p>
    <w:p>
      <w:pPr>
        <w:rPr>
          <w:lang w:val="en-US"/>
        </w:rPr>
      </w:pPr>
      <w:r>
        <w:rPr>
          <w:lang w:val="en-US"/>
        </w:rPr>
        <w:t>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pPr>
        <w:rPr/>
      </w:pPr>
    </w:p>
    <w:p>
      <w:pPr>
        <w:rPr>
          <w:lang w:val="en-US"/>
        </w:rPr>
      </w:pPr>
      <w:r>
        <w:rPr>
          <w:lang w:val="en-US"/>
        </w:rPr>
        <w:t>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pPr>
        <w:rPr>
          <w:lang w:val="en-US"/>
        </w:rPr>
      </w:pPr>
      <w:r>
        <w:rPr>
          <w:lang w:val="en-US"/>
        </w:rPr>
        <w:t>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pPr>
        <w:rPr>
          <w:lang w:val="en-US"/>
        </w:rPr>
      </w:pPr>
      <w:r>
        <w:rPr>
          <w:lang w:val="en-US"/>
        </w:rPr>
        <w:t>4.23.2. Рекламные конструкции</w:t>
      </w:r>
    </w:p>
    <w:p>
      <w:pPr>
        <w:rPr/>
      </w:pPr>
    </w:p>
    <w:p>
      <w:pPr>
        <w:rPr>
          <w:lang w:val="en-US"/>
        </w:rPr>
      </w:pPr>
      <w:r>
        <w:rPr>
          <w:lang w:val="en-US"/>
        </w:rPr>
        <w:t>Размещение рекламных конструкций на территориях муниципальных образований выполняется в соответствии с требованиями законодательства Российской Федерации и нормативными правовыми актами поселения.</w:t>
      </w:r>
    </w:p>
    <w:p>
      <w:pPr>
        <w:rPr>
          <w:lang w:val="en-US"/>
        </w:rPr>
      </w:pPr>
      <w:r>
        <w:rPr>
          <w:lang w:val="en-US"/>
        </w:rPr>
        <w:t>Рекламные конструкции должны соответствовать художественно-композиционным требованиям к их внешнему виду.</w:t>
      </w:r>
    </w:p>
    <w:p>
      <w:pPr>
        <w:rPr>
          <w:lang w:val="en-US"/>
        </w:rPr>
      </w:pPr>
      <w:r>
        <w:rPr>
          <w:lang w:val="en-US"/>
        </w:rPr>
        <w:t>4.24. МАФ, городская мебель и характерные требования к ним.</w:t>
      </w:r>
    </w:p>
    <w:p>
      <w:pPr>
        <w:rPr/>
      </w:pPr>
    </w:p>
    <w:p>
      <w:pPr>
        <w:rPr>
          <w:lang w:val="en-US"/>
        </w:rPr>
      </w:pPr>
      <w:r>
        <w:rPr>
          <w:lang w:val="en-US"/>
        </w:rPr>
        <w:t>4.24.1. В рамках решения задачи обеспечения качества городской среды при создании и благоустройстве малых архитектурных форм рекомендуется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территории с зелеными насаждениями.</w:t>
      </w:r>
    </w:p>
    <w:p>
      <w:pPr>
        <w:rPr/>
      </w:pPr>
    </w:p>
    <w:p>
      <w:pPr>
        <w:rPr>
          <w:lang w:val="en-US"/>
        </w:rPr>
      </w:pPr>
      <w:r>
        <w:rPr>
          <w:lang w:val="en-US"/>
        </w:rPr>
        <w:t>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Рекомендуется подбирать материалы и дизайн объектов с учетом всех условий эксплуатации.</w:t>
      </w:r>
    </w:p>
    <w:p>
      <w:pPr>
        <w:rPr/>
      </w:pPr>
    </w:p>
    <w:p>
      <w:pPr>
        <w:rPr>
          <w:lang w:val="en-US"/>
        </w:rPr>
      </w:pPr>
      <w:r>
        <w:rPr>
          <w:lang w:val="en-US"/>
        </w:rPr>
        <w:t>4.24.3. При проектировании, выборе МАФ рекомендуется учитывать:</w:t>
      </w:r>
    </w:p>
    <w:p>
      <w:pPr>
        <w:rPr/>
      </w:pPr>
    </w:p>
    <w:p>
      <w:pPr>
        <w:rPr>
          <w:lang w:val="en-US"/>
        </w:rPr>
      </w:pPr>
      <w:r>
        <w:rPr>
          <w:lang w:val="en-US"/>
        </w:rPr>
        <w:t>1) соответствие материалов и конструкции МАФ климату и назначению МАФ;</w:t>
      </w:r>
    </w:p>
    <w:p>
      <w:pPr>
        <w:rPr/>
      </w:pPr>
    </w:p>
    <w:p>
      <w:pPr>
        <w:rPr>
          <w:lang w:val="en-US"/>
        </w:rPr>
      </w:pPr>
      <w:r>
        <w:rPr>
          <w:lang w:val="en-US"/>
        </w:rPr>
        <w:t>2) антивандальную защищенность - от разрушения, оклейки, нанесения надписей и изображений;</w:t>
      </w:r>
    </w:p>
    <w:p>
      <w:pPr>
        <w:rPr/>
      </w:pPr>
    </w:p>
    <w:p>
      <w:pPr>
        <w:rPr>
          <w:lang w:val="en-US"/>
        </w:rPr>
      </w:pPr>
      <w:r>
        <w:rPr>
          <w:lang w:val="en-US"/>
        </w:rPr>
        <w:t>3) возможность ремонта или замены деталей МАФ;</w:t>
      </w:r>
    </w:p>
    <w:p>
      <w:pPr>
        <w:rPr/>
      </w:pPr>
    </w:p>
    <w:p>
      <w:pPr>
        <w:rPr>
          <w:lang w:val="en-US"/>
        </w:rPr>
      </w:pPr>
      <w:r>
        <w:rPr>
          <w:lang w:val="en-US"/>
        </w:rPr>
        <w:t>4) защиту от образования наледи и снежных заносов, обеспечение стока воды;</w:t>
      </w:r>
    </w:p>
    <w:p>
      <w:pPr>
        <w:rPr/>
      </w:pPr>
    </w:p>
    <w:p>
      <w:pPr>
        <w:rPr>
          <w:lang w:val="en-US"/>
        </w:rPr>
      </w:pPr>
      <w:r>
        <w:rPr>
          <w:lang w:val="en-US"/>
        </w:rPr>
        <w:t>5) удобство обслуживания, а также механизированной и ручной очистки территории рядом с МАФ и под конструкцией;</w:t>
      </w:r>
    </w:p>
    <w:p>
      <w:pPr>
        <w:rPr/>
      </w:pPr>
    </w:p>
    <w:p>
      <w:pPr>
        <w:rPr>
          <w:lang w:val="en-US"/>
        </w:rPr>
      </w:pPr>
      <w:r>
        <w:rPr>
          <w:lang w:val="en-US"/>
        </w:rPr>
        <w:t>6) эргономичность конструкций (высоту и наклон спинки, высоту урн и прочее);</w:t>
      </w:r>
    </w:p>
    <w:p>
      <w:pPr>
        <w:rPr/>
      </w:pPr>
    </w:p>
    <w:p>
      <w:pPr>
        <w:rPr>
          <w:lang w:val="en-US"/>
        </w:rPr>
      </w:pPr>
      <w:r>
        <w:rPr>
          <w:lang w:val="en-US"/>
        </w:rPr>
        <w:t>7) расцветку, не диссонирующую с окружением;</w:t>
      </w:r>
    </w:p>
    <w:p>
      <w:pPr>
        <w:rPr/>
      </w:pPr>
    </w:p>
    <w:p>
      <w:pPr>
        <w:rPr>
          <w:lang w:val="en-US"/>
        </w:rPr>
      </w:pPr>
      <w:r>
        <w:rPr>
          <w:lang w:val="en-US"/>
        </w:rPr>
        <w:t>8) безопасность для потенциальных пользователей;</w:t>
      </w:r>
    </w:p>
    <w:p>
      <w:pPr>
        <w:rPr/>
      </w:pPr>
    </w:p>
    <w:p>
      <w:pPr>
        <w:rPr>
          <w:lang w:val="en-US"/>
        </w:rPr>
      </w:pPr>
      <w:r>
        <w:rPr>
          <w:lang w:val="en-US"/>
        </w:rPr>
        <w:t>9) стилистическое сочетание с другими МАФ и окружающей архитектурой;</w:t>
      </w:r>
    </w:p>
    <w:p>
      <w:pPr>
        <w:rPr/>
      </w:pPr>
    </w:p>
    <w:p>
      <w:pPr>
        <w:rPr>
          <w:lang w:val="en-US"/>
        </w:rPr>
      </w:pPr>
      <w:r>
        <w:rPr>
          <w:lang w:val="en-US"/>
        </w:rP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pPr>
        <w:rPr/>
      </w:pPr>
    </w:p>
    <w:p>
      <w:pPr>
        <w:rPr>
          <w:lang w:val="en-US"/>
        </w:rPr>
      </w:pPr>
      <w:r>
        <w:rPr>
          <w:lang w:val="en-US"/>
        </w:rPr>
        <w:t>4.24.4. Общие рекомендации к установке МАФ:</w:t>
      </w:r>
    </w:p>
    <w:p>
      <w:pPr>
        <w:rPr/>
      </w:pPr>
    </w:p>
    <w:p>
      <w:pPr>
        <w:rPr>
          <w:lang w:val="en-US"/>
        </w:rPr>
      </w:pPr>
      <w:r>
        <w:rPr>
          <w:lang w:val="en-US"/>
        </w:rPr>
        <w:t>1) расположение, не создающее препятствий для пешеходов;</w:t>
      </w:r>
    </w:p>
    <w:p>
      <w:pPr>
        <w:rPr/>
      </w:pPr>
    </w:p>
    <w:p>
      <w:pPr>
        <w:rPr>
          <w:lang w:val="en-US"/>
        </w:rPr>
      </w:pPr>
      <w:r>
        <w:rPr>
          <w:lang w:val="en-US"/>
        </w:rPr>
        <w:t>2) компактная установка на минимальной площади в местах большого скопления людей;</w:t>
      </w:r>
    </w:p>
    <w:p>
      <w:pPr>
        <w:rPr/>
      </w:pPr>
    </w:p>
    <w:p>
      <w:pPr>
        <w:rPr>
          <w:lang w:val="en-US"/>
        </w:rPr>
      </w:pPr>
      <w:r>
        <w:rPr>
          <w:lang w:val="en-US"/>
        </w:rPr>
        <w:t>3) устойчивость конструкции;</w:t>
      </w:r>
    </w:p>
    <w:p>
      <w:pPr>
        <w:rPr/>
      </w:pPr>
    </w:p>
    <w:p>
      <w:pPr>
        <w:rPr>
          <w:lang w:val="en-US"/>
        </w:rPr>
      </w:pPr>
      <w:r>
        <w:rPr>
          <w:lang w:val="en-US"/>
        </w:rPr>
        <w:t>4) надежная фиксация или обеспечение возможности перемещения в зависимости от условий расположения;</w:t>
      </w:r>
    </w:p>
    <w:p>
      <w:pPr>
        <w:rPr/>
      </w:pPr>
    </w:p>
    <w:p>
      <w:pPr>
        <w:rPr>
          <w:lang w:val="en-US"/>
        </w:rPr>
      </w:pPr>
      <w:r>
        <w:rPr>
          <w:lang w:val="en-US"/>
        </w:rPr>
        <w:t>5) наличие в каждой конкретной зоне МАФ рекомендуемых типов для такой зоны.</w:t>
      </w:r>
    </w:p>
    <w:p>
      <w:pPr>
        <w:rPr/>
      </w:pPr>
    </w:p>
    <w:p>
      <w:pPr>
        <w:rPr>
          <w:lang w:val="en-US"/>
        </w:rPr>
      </w:pPr>
      <w:r>
        <w:rPr>
          <w:lang w:val="en-US"/>
        </w:rPr>
        <w:t>4.24.5. Рекомендации к установке урн:</w:t>
      </w:r>
    </w:p>
    <w:p>
      <w:pPr>
        <w:rPr/>
      </w:pPr>
    </w:p>
    <w:p>
      <w:pPr>
        <w:rPr>
          <w:lang w:val="en-US"/>
        </w:rPr>
      </w:pPr>
      <w:r>
        <w:rPr>
          <w:lang w:val="en-US"/>
        </w:rPr>
        <w:t>1) достаточная высота (максимальная до 100 см) и объем;</w:t>
      </w:r>
    </w:p>
    <w:p>
      <w:pPr>
        <w:rPr/>
      </w:pPr>
    </w:p>
    <w:p>
      <w:pPr>
        <w:rPr>
          <w:lang w:val="en-US"/>
        </w:rPr>
      </w:pPr>
      <w:r>
        <w:rPr>
          <w:lang w:val="en-US"/>
        </w:rPr>
        <w:t>2) наличие рельефного текстурирования или перфорирования для защиты от графического вандализма;</w:t>
      </w:r>
    </w:p>
    <w:p>
      <w:pPr>
        <w:rPr/>
      </w:pPr>
    </w:p>
    <w:p>
      <w:pPr>
        <w:rPr>
          <w:lang w:val="en-US"/>
        </w:rPr>
      </w:pPr>
      <w:r>
        <w:rPr>
          <w:lang w:val="en-US"/>
        </w:rPr>
        <w:t>3) защита от дождя и снега;</w:t>
      </w:r>
    </w:p>
    <w:p>
      <w:pPr>
        <w:rPr/>
      </w:pPr>
    </w:p>
    <w:p>
      <w:pPr>
        <w:rPr>
          <w:lang w:val="en-US"/>
        </w:rPr>
      </w:pPr>
      <w:r>
        <w:rPr>
          <w:lang w:val="en-US"/>
        </w:rPr>
        <w:t>4) использование и аккуратное расположение вставных ведер и мусорных мешков.</w:t>
      </w:r>
    </w:p>
    <w:p>
      <w:pPr>
        <w:rPr/>
      </w:pPr>
    </w:p>
    <w:p>
      <w:pPr>
        <w:rPr>
          <w:lang w:val="en-US"/>
        </w:rPr>
      </w:pPr>
      <w:r>
        <w:rPr>
          <w:lang w:val="en-US"/>
        </w:rPr>
        <w:t>4.24.6.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pPr>
        <w:rPr/>
      </w:pPr>
    </w:p>
    <w:p>
      <w:pPr>
        <w:rPr>
          <w:lang w:val="en-US"/>
        </w:rPr>
      </w:pPr>
      <w:r>
        <w:rPr>
          <w:lang w:val="en-US"/>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pPr>
        <w:rPr/>
      </w:pPr>
    </w:p>
    <w:p>
      <w:pPr>
        <w:rPr>
          <w:lang w:val="en-US"/>
        </w:rPr>
      </w:pPr>
      <w:r>
        <w:rPr>
          <w:lang w:val="en-US"/>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pPr>
        <w:rPr/>
      </w:pPr>
    </w:p>
    <w:p>
      <w:pPr>
        <w:rPr>
          <w:lang w:val="en-US"/>
        </w:rPr>
      </w:pPr>
      <w:r>
        <w:rPr>
          <w:lang w:val="en-US"/>
        </w:rP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pPr>
        <w:rPr/>
      </w:pPr>
    </w:p>
    <w:p>
      <w:pPr>
        <w:rPr>
          <w:lang w:val="en-US"/>
        </w:rPr>
      </w:pPr>
      <w:r>
        <w:rPr>
          <w:lang w:val="en-US"/>
        </w:rPr>
        <w:t>4.24.7. Рекомендации к установке цветочниц (вазонов), в том числе к навесным цветочницам:</w:t>
      </w:r>
    </w:p>
    <w:p>
      <w:pPr>
        <w:rPr/>
      </w:pPr>
    </w:p>
    <w:p>
      <w:pPr>
        <w:rPr>
          <w:lang w:val="en-US"/>
        </w:rPr>
      </w:pPr>
      <w:r>
        <w:rPr>
          <w:lang w:val="en-US"/>
        </w:rPr>
        <w:t>1) высота цветочниц (вазонов) обеспечивает предотвращение случайного наезда автомобилей и попадания мусора;</w:t>
      </w:r>
    </w:p>
    <w:p>
      <w:pPr>
        <w:rPr/>
      </w:pPr>
    </w:p>
    <w:p>
      <w:pPr>
        <w:rPr>
          <w:lang w:val="en-US"/>
        </w:rPr>
      </w:pPr>
      <w:r>
        <w:rPr>
          <w:lang w:val="en-US"/>
        </w:rPr>
        <w:t>2) дизайн (цвет, форма) цветочниц (вазонов) не отвлекает внимание от растений;</w:t>
      </w:r>
    </w:p>
    <w:p>
      <w:pPr>
        <w:rPr/>
      </w:pPr>
    </w:p>
    <w:p>
      <w:pPr>
        <w:rPr>
          <w:lang w:val="en-US"/>
        </w:rPr>
      </w:pPr>
      <w:r>
        <w:rPr>
          <w:lang w:val="en-US"/>
        </w:rPr>
        <w:t>3) цветочницы и кашпо зимой необходимо хранить в помещении или заменять в них цветы хвойными растениями или иными растительными декорациями.</w:t>
      </w:r>
    </w:p>
    <w:p>
      <w:pPr>
        <w:rPr/>
      </w:pPr>
    </w:p>
    <w:p>
      <w:pPr>
        <w:rPr>
          <w:lang w:val="en-US"/>
        </w:rPr>
      </w:pPr>
      <w:r>
        <w:rPr>
          <w:lang w:val="en-US"/>
        </w:rPr>
        <w:t>4.24.8. При установке ограждений рекомендуется учитывать следующее:</w:t>
      </w:r>
    </w:p>
    <w:p>
      <w:pPr>
        <w:rPr/>
      </w:pPr>
    </w:p>
    <w:p>
      <w:pPr>
        <w:rPr>
          <w:lang w:val="en-US"/>
        </w:rPr>
      </w:pPr>
      <w:r>
        <w:rPr>
          <w:lang w:val="en-US"/>
        </w:rPr>
        <w:t>1) прочность, обеспечивающая защиту пешеходов от наезда автомобилей;</w:t>
      </w:r>
    </w:p>
    <w:p>
      <w:pPr>
        <w:rPr/>
      </w:pPr>
    </w:p>
    <w:p>
      <w:pPr>
        <w:rPr>
          <w:lang w:val="en-US"/>
        </w:rPr>
      </w:pPr>
      <w:r>
        <w:rPr>
          <w:lang w:val="en-US"/>
        </w:rPr>
        <w:t>2) модульность, позволяющая создавать конструкции любой формы;</w:t>
      </w:r>
    </w:p>
    <w:p>
      <w:pPr>
        <w:rPr/>
      </w:pPr>
    </w:p>
    <w:p>
      <w:pPr>
        <w:rPr>
          <w:lang w:val="en-US"/>
        </w:rPr>
      </w:pPr>
      <w:r>
        <w:rPr>
          <w:lang w:val="en-US"/>
        </w:rPr>
        <w:t>3) наличие светоотражающих элементов, в местах возможного наезда автомобиля;</w:t>
      </w:r>
    </w:p>
    <w:p>
      <w:pPr>
        <w:rPr/>
      </w:pPr>
    </w:p>
    <w:p>
      <w:pPr>
        <w:rPr>
          <w:lang w:val="en-US"/>
        </w:rPr>
      </w:pPr>
      <w:r>
        <w:rPr>
          <w:lang w:val="en-US"/>
        </w:rPr>
        <w:t>4) расположение ограды не далее 10 см от края газона;</w:t>
      </w:r>
    </w:p>
    <w:p>
      <w:pPr>
        <w:rPr/>
      </w:pPr>
    </w:p>
    <w:p>
      <w:pPr>
        <w:rPr>
          <w:lang w:val="en-US"/>
        </w:rPr>
      </w:pPr>
      <w:r>
        <w:rPr>
          <w:lang w:val="en-US"/>
        </w:rPr>
        <w:t>5) использование нейтральных цветов или естественного цвета используемого материала.</w:t>
      </w:r>
    </w:p>
    <w:p>
      <w:pPr>
        <w:rPr/>
      </w:pPr>
    </w:p>
    <w:p>
      <w:pPr>
        <w:rPr>
          <w:lang w:val="en-US"/>
        </w:rPr>
      </w:pPr>
      <w:r>
        <w:rPr>
          <w:lang w:val="en-US"/>
        </w:rPr>
        <w:t>4.24.9. На тротуарах автомобильных дорог рекомендуется использовать следующие МАФ:</w:t>
      </w:r>
    </w:p>
    <w:p>
      <w:pPr>
        <w:rPr/>
      </w:pPr>
    </w:p>
    <w:p>
      <w:pPr>
        <w:rPr>
          <w:lang w:val="en-US"/>
        </w:rPr>
      </w:pPr>
      <w:r>
        <w:rPr>
          <w:lang w:val="en-US"/>
        </w:rPr>
        <w:t>1) скамейки без спинки с местом для сумок;</w:t>
      </w:r>
    </w:p>
    <w:p>
      <w:pPr>
        <w:rPr/>
      </w:pPr>
    </w:p>
    <w:p>
      <w:pPr>
        <w:rPr>
          <w:lang w:val="en-US"/>
        </w:rPr>
      </w:pPr>
      <w:r>
        <w:rPr>
          <w:lang w:val="en-US"/>
        </w:rPr>
        <w:t>2) опоры у скамеек для людей с ограниченными возможностями;</w:t>
      </w:r>
    </w:p>
    <w:p>
      <w:pPr>
        <w:rPr/>
      </w:pPr>
    </w:p>
    <w:p>
      <w:pPr>
        <w:rPr>
          <w:lang w:val="en-US"/>
        </w:rPr>
      </w:pPr>
      <w:r>
        <w:rPr>
          <w:lang w:val="en-US"/>
        </w:rPr>
        <w:t>3) заграждения, обеспечивающие защиту пешеходов от наезда автомобилей;</w:t>
      </w:r>
    </w:p>
    <w:p>
      <w:pPr>
        <w:rPr/>
      </w:pPr>
    </w:p>
    <w:p>
      <w:pPr>
        <w:rPr>
          <w:lang w:val="en-US"/>
        </w:rPr>
      </w:pPr>
      <w:r>
        <w:rPr>
          <w:lang w:val="en-US"/>
        </w:rPr>
        <w:t>4) навесные кашпо, навесные цветочницы и вазоны;</w:t>
      </w:r>
    </w:p>
    <w:p>
      <w:pPr>
        <w:rPr/>
      </w:pPr>
    </w:p>
    <w:p>
      <w:pPr>
        <w:rPr>
          <w:lang w:val="en-US"/>
        </w:rPr>
      </w:pPr>
      <w:r>
        <w:rPr>
          <w:lang w:val="en-US"/>
        </w:rPr>
        <w:t>5) высокие цветочницы (вазоны) и урны.</w:t>
      </w:r>
    </w:p>
    <w:p>
      <w:pPr>
        <w:rPr/>
      </w:pPr>
    </w:p>
    <w:p>
      <w:pPr>
        <w:rPr>
          <w:lang w:val="en-US"/>
        </w:rPr>
      </w:pPr>
      <w:r>
        <w:rPr>
          <w:lang w:val="en-US"/>
        </w:rPr>
        <w:t>4.24.10. Рекомендуется выбирать городскую мебель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pPr>
        <w:rPr/>
      </w:pPr>
    </w:p>
    <w:p>
      <w:pPr>
        <w:rPr>
          <w:lang w:val="en-US"/>
        </w:rPr>
      </w:pPr>
      <w:r>
        <w:rPr>
          <w:lang w:val="en-US"/>
        </w:rPr>
        <w:t>4.24.11. Для пешеходных зон рекомендуется использовать следующие МАФ:</w:t>
      </w:r>
    </w:p>
    <w:p>
      <w:pPr>
        <w:rPr/>
      </w:pPr>
    </w:p>
    <w:p>
      <w:pPr>
        <w:rPr>
          <w:lang w:val="en-US"/>
        </w:rPr>
      </w:pPr>
      <w:r>
        <w:rPr>
          <w:lang w:val="en-US"/>
        </w:rPr>
        <w:t>1) уличные фонари, высота которых соотносима с ростом человека;</w:t>
      </w:r>
    </w:p>
    <w:p>
      <w:pPr>
        <w:rPr/>
      </w:pPr>
    </w:p>
    <w:p>
      <w:pPr>
        <w:rPr>
          <w:lang w:val="en-US"/>
        </w:rPr>
      </w:pPr>
      <w:r>
        <w:rPr>
          <w:lang w:val="en-US"/>
        </w:rPr>
        <w:t>2) скамейки, предполагающие длительное сидение;</w:t>
      </w:r>
    </w:p>
    <w:p>
      <w:pPr>
        <w:rPr/>
      </w:pPr>
    </w:p>
    <w:p>
      <w:pPr>
        <w:rPr>
          <w:lang w:val="en-US"/>
        </w:rPr>
      </w:pPr>
      <w:r>
        <w:rPr>
          <w:lang w:val="en-US"/>
        </w:rPr>
        <w:t>3) цветочницы и кашпо (вазоны);</w:t>
      </w:r>
    </w:p>
    <w:p>
      <w:pPr>
        <w:rPr/>
      </w:pPr>
    </w:p>
    <w:p>
      <w:pPr>
        <w:rPr>
          <w:lang w:val="en-US"/>
        </w:rPr>
      </w:pPr>
      <w:r>
        <w:rPr>
          <w:lang w:val="en-US"/>
        </w:rPr>
        <w:t>4) информационные стенды;</w:t>
      </w:r>
    </w:p>
    <w:p>
      <w:pPr>
        <w:rPr/>
      </w:pPr>
    </w:p>
    <w:p>
      <w:pPr>
        <w:rPr>
          <w:lang w:val="en-US"/>
        </w:rPr>
      </w:pPr>
      <w:r>
        <w:rPr>
          <w:lang w:val="en-US"/>
        </w:rPr>
        <w:t>5) защитные ограждения;</w:t>
      </w:r>
    </w:p>
    <w:p>
      <w:pPr>
        <w:rPr/>
      </w:pPr>
    </w:p>
    <w:p>
      <w:pPr>
        <w:rPr>
          <w:lang w:val="en-US"/>
        </w:rPr>
      </w:pPr>
      <w:r>
        <w:rPr>
          <w:lang w:val="en-US"/>
        </w:rPr>
        <w:t>6) столы для игр.</w:t>
      </w:r>
    </w:p>
    <w:p>
      <w:pPr>
        <w:rPr/>
      </w:pPr>
    </w:p>
    <w:p>
      <w:pPr>
        <w:rPr>
          <w:lang w:val="en-US"/>
        </w:rPr>
      </w:pPr>
      <w:r>
        <w:rPr>
          <w:lang w:val="en-US"/>
        </w:rPr>
        <w:t>4.24.12. Принципы антивандальной защиты малых архитектурных форм от графического вандализма.</w:t>
      </w:r>
    </w:p>
    <w:p>
      <w:pPr>
        <w:rPr/>
      </w:pPr>
    </w:p>
    <w:p>
      <w:pPr>
        <w:rPr>
          <w:lang w:val="en-US"/>
        </w:rPr>
      </w:pPr>
      <w:r>
        <w:rPr>
          <w:lang w:val="en-US"/>
        </w:rPr>
        <w:t>1) Минимизировать площадь поверхностей МАФ, свободные поверхности делать перфорированными или с рельефом, препятствующим графическому вандализму или облегчающим его устранению.</w:t>
      </w:r>
    </w:p>
    <w:p>
      <w:pPr>
        <w:rPr/>
      </w:pPr>
    </w:p>
    <w:p>
      <w:pPr>
        <w:rPr>
          <w:lang w:val="en-US"/>
        </w:rPr>
      </w:pPr>
      <w:r>
        <w:rPr>
          <w:lang w:val="en-US"/>
        </w:rPr>
        <w:t>2) Глухие заборы заменять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pPr>
        <w:rPr/>
      </w:pPr>
    </w:p>
    <w:p>
      <w:pPr>
        <w:rPr>
          <w:lang w:val="en-US"/>
        </w:rPr>
      </w:pPr>
      <w:r>
        <w:rPr>
          <w:lang w:val="en-US"/>
        </w:rPr>
        <w:t>3) Для защиты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w:t>
      </w:r>
    </w:p>
    <w:p>
      <w:pPr>
        <w:rPr/>
      </w:pPr>
    </w:p>
    <w:p>
      <w:pPr>
        <w:rPr>
          <w:lang w:val="en-US"/>
        </w:rPr>
      </w:pPr>
      <w:r>
        <w:rPr>
          <w:lang w:val="en-US"/>
        </w:rPr>
        <w:t>4) Для защиты от графического вандализма конструкцию опор освещения и прочих объектов выбирать или проектировать рельефной, в том числе с использованием краски, содержащей рельефные частицы.</w:t>
      </w:r>
    </w:p>
    <w:p>
      <w:pPr>
        <w:rPr/>
      </w:pPr>
    </w:p>
    <w:p>
      <w:pPr>
        <w:rPr>
          <w:lang w:val="en-US"/>
        </w:rPr>
      </w:pPr>
      <w:r>
        <w:rPr>
          <w:lang w:val="en-US"/>
        </w:rPr>
        <w:t>5) Рекомендуется вместо отдельно стоящих конструкций размещать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pPr>
        <w:rPr/>
      </w:pPr>
    </w:p>
    <w:p>
      <w:pPr>
        <w:rPr>
          <w:lang w:val="en-US"/>
        </w:rPr>
      </w:pPr>
      <w:r>
        <w:rPr>
          <w:lang w:val="en-US"/>
        </w:rPr>
        <w:t>6) При проектировании оборудования предусматривать его вандалозащищенность, в том числе:</w:t>
      </w:r>
    </w:p>
    <w:p>
      <w:pPr>
        <w:rPr/>
      </w:pPr>
    </w:p>
    <w:p>
      <w:pPr>
        <w:rPr>
          <w:lang w:val="en-US"/>
        </w:rPr>
      </w:pPr>
      <w:r>
        <w:rPr>
          <w:lang w:val="en-US"/>
        </w:rPr>
        <w:t>- использовать легко очищающиеся и не боящиеся абразивных и растворяющих веществ материалы.</w:t>
      </w:r>
    </w:p>
    <w:p>
      <w:pPr>
        <w:rPr/>
      </w:pPr>
    </w:p>
    <w:p>
      <w:pPr>
        <w:rPr>
          <w:lang w:val="en-US"/>
        </w:rPr>
      </w:pPr>
      <w:r>
        <w:rPr>
          <w:lang w:val="en-US"/>
        </w:rPr>
        <w:t>- использовать на плоских поверхностях оборудования и МАФ перфорирование или рельефное текстурирование, которое мешает расклейке объявлений и разрисовыванию поверхности и облегчает очистку;</w:t>
      </w:r>
    </w:p>
    <w:p>
      <w:pPr>
        <w:rPr/>
      </w:pPr>
    </w:p>
    <w:p>
      <w:pPr>
        <w:rPr>
          <w:lang w:val="en-US"/>
        </w:rPr>
      </w:pPr>
      <w:r>
        <w:rPr>
          <w:lang w:val="en-US"/>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рекомендуется предусматривать его вандалозащищенность: - оборудование (будки, остановки, столбы, заборы) и фасады зданий рекомендуется защитить с помощью рекламы и полезной информации, стрит-арта и рекламного графити, озеленения.</w:t>
      </w:r>
    </w:p>
    <w:p>
      <w:pPr>
        <w:rPr/>
      </w:pPr>
    </w:p>
    <w:p>
      <w:pPr>
        <w:rPr>
          <w:lang w:val="en-US"/>
        </w:rPr>
      </w:pPr>
      <w:r>
        <w:rPr>
          <w:lang w:val="en-US"/>
        </w:rPr>
        <w:t>- минимизировать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pPr>
        <w:rPr/>
      </w:pPr>
    </w:p>
    <w:p>
      <w:pPr>
        <w:rPr>
          <w:lang w:val="en-US"/>
        </w:rPr>
      </w:pPr>
      <w:r>
        <w:rPr>
          <w:lang w:val="en-US"/>
        </w:rPr>
        <w:t>4.25. Основные требования к размещению некапитальных объектов</w:t>
      </w:r>
    </w:p>
    <w:p>
      <w:pPr>
        <w:rPr/>
      </w:pPr>
    </w:p>
    <w:p>
      <w:pPr>
        <w:rPr>
          <w:lang w:val="en-US"/>
        </w:rPr>
      </w:pPr>
      <w:r>
        <w:rPr>
          <w:lang w:val="en-US"/>
        </w:rPr>
        <w:t>4.25.1. Установка некапитальных объектов допускается с разрешения и в порядке, установленном органами местного самоуправления.</w:t>
      </w:r>
    </w:p>
    <w:p>
      <w:pPr>
        <w:rPr/>
      </w:pPr>
    </w:p>
    <w:p>
      <w:pPr>
        <w:rPr>
          <w:lang w:val="en-US"/>
        </w:rPr>
      </w:pPr>
      <w:r>
        <w:rPr>
          <w:lang w:val="en-US"/>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применять быстровозводимых модульных комплексов, выполняемых из легких конструкций.</w:t>
      </w:r>
    </w:p>
    <w:p>
      <w:pPr>
        <w:rPr/>
      </w:pPr>
    </w:p>
    <w:p>
      <w:pPr>
        <w:rPr>
          <w:lang w:val="en-US"/>
        </w:rPr>
      </w:pPr>
      <w:r>
        <w:rPr>
          <w:lang w:val="en-US"/>
        </w:rPr>
        <w:t>4.25.3. В рамках решения задачи по обеспечению качества городской среды при создании и благоустройстве некапитальных нестационарных сооружений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pPr>
        <w:rPr/>
      </w:pPr>
    </w:p>
    <w:p>
      <w:pPr>
        <w:rPr>
          <w:lang w:val="en-US"/>
        </w:rPr>
      </w:pPr>
      <w:r>
        <w:rPr>
          <w:lang w:val="en-US"/>
        </w:rPr>
        <w:t>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прилегающей территории в зоне доступности 200 м).</w:t>
      </w:r>
    </w:p>
    <w:p>
      <w:pPr>
        <w:rPr/>
      </w:pPr>
    </w:p>
    <w:p>
      <w:pPr>
        <w:rPr>
          <w:lang w:val="en-US"/>
        </w:rPr>
      </w:pPr>
      <w:r>
        <w:rPr>
          <w:lang w:val="en-US"/>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pPr>
        <w:rPr/>
      </w:pPr>
    </w:p>
    <w:p>
      <w:pPr>
        <w:rPr>
          <w:lang w:val="en-US"/>
        </w:rPr>
      </w:pPr>
      <w:r>
        <w:rPr>
          <w:lang w:val="en-US"/>
        </w:rPr>
        <w:t>4.25.6. Не допускается размещение некапитальных объектов в арках зданий, на газонах (без устройства специального настила),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5 м от остановочных павильонов, 25 м – от вентиляционных шахт, 20 м – от окон жилых помещений, перед витринами торговых организаций, 3 м – от ствола дерева, 1,5 м – от внешней границы кроны кустарника.</w:t>
      </w:r>
    </w:p>
    <w:p>
      <w:pPr>
        <w:rPr/>
      </w:pPr>
    </w:p>
    <w:p>
      <w:pPr>
        <w:rPr>
          <w:lang w:val="en-US"/>
        </w:rPr>
      </w:pPr>
      <w:r>
        <w:rPr>
          <w:lang w:val="en-US"/>
        </w:rPr>
        <w:t>4.26. Основные требования к элементам объектов капитального строительства</w:t>
      </w:r>
    </w:p>
    <w:p>
      <w:pPr>
        <w:rPr/>
      </w:pPr>
    </w:p>
    <w:p>
      <w:pPr>
        <w:rPr>
          <w:lang w:val="en-US"/>
        </w:rPr>
      </w:pPr>
      <w:r>
        <w:rPr>
          <w:lang w:val="en-US"/>
        </w:rPr>
        <w:t>4.26.1. Минимальные требования к благоустройству внешних поверхностей объектов капитального строительства:</w:t>
      </w:r>
    </w:p>
    <w:p>
      <w:pPr>
        <w:rPr/>
      </w:pPr>
    </w:p>
    <w:p>
      <w:pPr>
        <w:rPr>
          <w:lang w:val="en-US"/>
        </w:rPr>
      </w:pPr>
      <w:r>
        <w:rPr>
          <w:lang w:val="en-US"/>
        </w:rPr>
        <w:t>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pPr>
        <w:rPr>
          <w:lang w:val="en-US"/>
        </w:rPr>
      </w:pPr>
      <w:r>
        <w:rPr>
          <w:lang w:val="en-US"/>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pPr>
        <w:rPr>
          <w:lang w:val="en-US"/>
        </w:rPr>
      </w:pPr>
      <w:r>
        <w:rPr>
          <w:lang w:val="en-US"/>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pPr>
        <w:rPr>
          <w:lang w:val="en-US"/>
        </w:rPr>
      </w:pPr>
      <w:r>
        <w:rPr>
          <w:lang w:val="en-US"/>
        </w:rPr>
        <w:t>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органа местного самоуправления.</w:t>
      </w:r>
    </w:p>
    <w:p>
      <w:pPr>
        <w:rPr>
          <w:lang w:val="en-US"/>
        </w:rPr>
      </w:pPr>
      <w:r>
        <w:rPr>
          <w:lang w:val="en-US"/>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pPr>
        <w:rPr/>
      </w:pPr>
    </w:p>
    <w:p>
      <w:pPr>
        <w:rPr>
          <w:lang w:val="en-US"/>
        </w:rPr>
      </w:pPr>
      <w:r>
        <w:rPr>
          <w:lang w:val="en-US"/>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pPr>
        <w:rPr/>
      </w:pPr>
    </w:p>
    <w:p>
      <w:pPr>
        <w:rPr>
          <w:lang w:val="en-US"/>
        </w:rPr>
      </w:pPr>
      <w:r>
        <w:rPr>
          <w:lang w:val="en-US"/>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pPr>
        <w:rPr/>
      </w:pPr>
    </w:p>
    <w:p>
      <w:pPr>
        <w:rPr>
          <w:lang w:val="en-US"/>
        </w:rPr>
      </w:pPr>
      <w:r>
        <w:rPr>
          <w:lang w:val="en-US"/>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pPr>
        <w:rPr/>
      </w:pPr>
    </w:p>
    <w:p>
      <w:pPr>
        <w:rPr>
          <w:lang w:val="en-US"/>
        </w:rPr>
      </w:pPr>
      <w:r>
        <w:rPr>
          <w:lang w:val="en-US"/>
        </w:rPr>
        <w:t>4.26.5. Не допускается:</w:t>
      </w:r>
    </w:p>
    <w:p>
      <w:pPr>
        <w:rPr/>
      </w:pPr>
    </w:p>
    <w:p>
      <w:pPr>
        <w:rPr>
          <w:lang w:val="en-US"/>
        </w:rPr>
      </w:pPr>
      <w:r>
        <w:rPr>
          <w:lang w:val="en-US"/>
        </w:rPr>
        <w:t>1) производить окраску фасадов объектов капитального строительства без предварительного восстановления архитектурных деталей;</w:t>
      </w:r>
    </w:p>
    <w:p>
      <w:pPr>
        <w:rPr/>
      </w:pPr>
    </w:p>
    <w:p>
      <w:pPr>
        <w:rPr>
          <w:lang w:val="en-US"/>
        </w:rPr>
      </w:pPr>
      <w:r>
        <w:rPr>
          <w:lang w:val="en-US"/>
        </w:rPr>
        <w:t>2) самовольное переоборудование балконов и лоджий без соответствующего разрешения;</w:t>
      </w:r>
    </w:p>
    <w:p>
      <w:pPr>
        <w:rPr/>
      </w:pPr>
    </w:p>
    <w:p>
      <w:pPr>
        <w:rPr>
          <w:lang w:val="en-US"/>
        </w:rPr>
      </w:pPr>
      <w:r>
        <w:rPr>
          <w:lang w:val="en-US"/>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pPr>
        <w:rPr/>
      </w:pPr>
    </w:p>
    <w:p>
      <w:pPr>
        <w:rPr>
          <w:lang w:val="en-US"/>
        </w:rPr>
      </w:pPr>
      <w:r>
        <w:rPr>
          <w:lang w:val="en-US"/>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pPr>
        <w:rPr/>
      </w:pPr>
    </w:p>
    <w:p>
      <w:pPr>
        <w:rPr>
          <w:lang w:val="en-US"/>
        </w:rPr>
      </w:pPr>
      <w:r>
        <w:rPr>
          <w:lang w:val="en-US"/>
        </w:rPr>
        <w:t>5) загромождение балконов предметами домашнего обихода (мебелью, тарой и т.п.);</w:t>
      </w:r>
    </w:p>
    <w:p>
      <w:pPr>
        <w:rPr/>
      </w:pPr>
    </w:p>
    <w:p>
      <w:pPr>
        <w:rPr>
          <w:lang w:val="en-US"/>
        </w:rPr>
      </w:pPr>
      <w:r>
        <w:rPr>
          <w:lang w:val="en-US"/>
        </w:rPr>
        <w:t>6) установка на элементах объектов капитального строительства, объектов, ставящих под угрозу обеспечение безопасности в случае их падения.</w:t>
      </w:r>
    </w:p>
    <w:p>
      <w:pPr>
        <w:rPr/>
      </w:pPr>
    </w:p>
    <w:p>
      <w:pPr>
        <w:rPr>
          <w:lang w:val="en-US"/>
        </w:rPr>
      </w:pPr>
      <w:r>
        <w:rPr>
          <w:lang w:val="en-US"/>
        </w:rPr>
        <w:t>4.27. Сезонные (летние) кафе</w:t>
      </w:r>
    </w:p>
    <w:p>
      <w:pPr>
        <w:rPr/>
      </w:pPr>
    </w:p>
    <w:p>
      <w:pPr>
        <w:rPr>
          <w:lang w:val="en-US"/>
        </w:rPr>
      </w:pPr>
      <w:r>
        <w:rPr>
          <w:lang w:val="en-US"/>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pPr>
        <w:rPr/>
      </w:pPr>
    </w:p>
    <w:p>
      <w:pPr>
        <w:rPr>
          <w:lang w:val="en-US"/>
        </w:rPr>
      </w:pPr>
      <w:r>
        <w:rPr>
          <w:lang w:val="en-US"/>
        </w:rPr>
        <w:t>4.27.2.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pPr>
        <w:rPr/>
      </w:pPr>
    </w:p>
    <w:p>
      <w:pPr>
        <w:rPr>
          <w:lang w:val="en-US"/>
        </w:rPr>
      </w:pPr>
      <w:r>
        <w:rPr>
          <w:lang w:val="en-US"/>
        </w:rPr>
        <w:t>4.27.3. Не допускается размещение сезонных (летних) кафе:</w:t>
      </w:r>
    </w:p>
    <w:p>
      <w:pPr>
        <w:rPr/>
      </w:pPr>
    </w:p>
    <w:p>
      <w:pPr>
        <w:rPr>
          <w:lang w:val="en-US"/>
        </w:rPr>
      </w:pPr>
      <w:r>
        <w:rPr>
          <w:lang w:val="en-US"/>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pPr>
        <w:rPr/>
      </w:pPr>
    </w:p>
    <w:p>
      <w:pPr>
        <w:rPr>
          <w:lang w:val="en-US"/>
        </w:rPr>
      </w:pPr>
      <w:r>
        <w:rPr>
          <w:lang w:val="en-US"/>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pPr>
        <w:rPr/>
      </w:pPr>
    </w:p>
    <w:p>
      <w:pPr>
        <w:rPr>
          <w:lang w:val="en-US"/>
        </w:rPr>
      </w:pPr>
      <w:r>
        <w:rPr>
          <w:lang w:val="en-US"/>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pPr>
        <w:rPr/>
      </w:pPr>
    </w:p>
    <w:p>
      <w:pPr>
        <w:rPr>
          <w:lang w:val="en-US"/>
        </w:rPr>
      </w:pPr>
      <w:r>
        <w:rPr>
          <w:lang w:val="en-US"/>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pPr>
        <w:rPr/>
      </w:pPr>
    </w:p>
    <w:p>
      <w:pPr>
        <w:rPr>
          <w:lang w:val="en-US"/>
        </w:rPr>
      </w:pPr>
      <w:r>
        <w:rPr>
          <w:lang w:val="en-US"/>
        </w:rPr>
        <w:t>4.27.5. При необходимости проведения аварийных работ уведомление производится незамедлительно.</w:t>
      </w:r>
    </w:p>
    <w:p>
      <w:pPr>
        <w:rPr/>
      </w:pPr>
    </w:p>
    <w:p>
      <w:pPr>
        <w:rPr>
          <w:lang w:val="en-US"/>
        </w:rPr>
      </w:pPr>
      <w:r>
        <w:rPr>
          <w:lang w:val="en-US"/>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pPr>
        <w:rPr/>
      </w:pPr>
    </w:p>
    <w:p>
      <w:pPr>
        <w:rPr>
          <w:lang w:val="en-US"/>
        </w:rPr>
      </w:pPr>
      <w:r>
        <w:rPr>
          <w:lang w:val="en-US"/>
        </w:rPr>
        <w:t>4.27.7. При обустройстве сезонных (летних) кафе используются сборно-разборные (легковозводимые) конструкции, элементы оборудования.</w:t>
      </w:r>
    </w:p>
    <w:p>
      <w:pPr>
        <w:rPr/>
      </w:pPr>
    </w:p>
    <w:p>
      <w:pPr>
        <w:rPr>
          <w:lang w:val="en-US"/>
        </w:rPr>
      </w:pPr>
      <w:r>
        <w:rPr>
          <w:lang w:val="en-US"/>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pPr>
        <w:rPr/>
      </w:pPr>
    </w:p>
    <w:p>
      <w:pPr>
        <w:rPr>
          <w:lang w:val="en-US"/>
        </w:rPr>
      </w:pPr>
      <w:r>
        <w:rPr>
          <w:lang w:val="en-US"/>
        </w:rPr>
        <w:t>4.27.9. При оборудовании сезонных (летних) кафе не допускается:</w:t>
      </w:r>
    </w:p>
    <w:p>
      <w:pPr>
        <w:rPr/>
      </w:pPr>
    </w:p>
    <w:p>
      <w:pPr>
        <w:rPr>
          <w:lang w:val="en-US"/>
        </w:rPr>
      </w:pPr>
      <w:r>
        <w:rPr>
          <w:lang w:val="en-US"/>
        </w:rPr>
        <w:t>1) использование кирпича, строительных блоков и плит, монолитного бетона, железобетона, стальных профилированных листов, баннерной ткани;</w:t>
      </w:r>
    </w:p>
    <w:p>
      <w:pPr>
        <w:rPr/>
      </w:pPr>
    </w:p>
    <w:p>
      <w:pPr>
        <w:rPr>
          <w:lang w:val="en-US"/>
        </w:rPr>
      </w:pPr>
      <w:r>
        <w:rPr>
          <w:lang w:val="en-US"/>
        </w:rPr>
        <w:t>2) прокладка подземных инженерных коммуникаций и проведение строительно-монтажных работ капитального характера;</w:t>
      </w:r>
    </w:p>
    <w:p>
      <w:pPr>
        <w:rPr/>
      </w:pPr>
    </w:p>
    <w:p>
      <w:pPr>
        <w:rPr>
          <w:lang w:val="en-US"/>
        </w:rPr>
      </w:pPr>
      <w:r>
        <w:rPr>
          <w:lang w:val="en-US"/>
        </w:rPr>
        <w:t>3)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pPr>
        <w:rPr/>
      </w:pPr>
    </w:p>
    <w:p>
      <w:pPr>
        <w:rPr>
          <w:lang w:val="en-US"/>
        </w:rPr>
      </w:pPr>
      <w:r>
        <w:rPr>
          <w:lang w:val="en-US"/>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pPr>
        <w:rPr/>
      </w:pPr>
    </w:p>
    <w:p>
      <w:pPr>
        <w:rPr>
          <w:lang w:val="en-US"/>
        </w:rPr>
      </w:pPr>
      <w:r>
        <w:rPr>
          <w:lang w:val="en-US"/>
        </w:rPr>
        <w:t>4.27.10. Допускается размещение элементов оборудования сезонного (летнего) кафе с заглублением элементов их крепления до 0,30 м.</w:t>
      </w:r>
    </w:p>
    <w:p>
      <w:pPr>
        <w:rPr/>
      </w:pPr>
    </w:p>
    <w:p>
      <w:pPr>
        <w:rPr>
          <w:lang w:val="en-US"/>
        </w:rPr>
      </w:pPr>
      <w:r>
        <w:rPr>
          <w:lang w:val="en-US"/>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pPr>
        <w:rPr/>
      </w:pPr>
    </w:p>
    <w:p>
      <w:pPr>
        <w:rPr>
          <w:lang w:val="en-US"/>
        </w:rPr>
      </w:pPr>
      <w:r>
        <w:rPr>
          <w:lang w:val="en-US"/>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pPr>
        <w:rPr/>
      </w:pPr>
    </w:p>
    <w:p>
      <w:pPr>
        <w:rPr>
          <w:lang w:val="en-US"/>
        </w:rPr>
      </w:pPr>
      <w:r>
        <w:rPr>
          <w:lang w:val="en-US"/>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pPr>
        <w:rPr/>
      </w:pPr>
    </w:p>
    <w:p>
      <w:pPr>
        <w:rPr>
          <w:lang w:val="en-US"/>
        </w:rPr>
      </w:pPr>
      <w:r>
        <w:rPr>
          <w:lang w:val="en-US"/>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pPr>
        <w:rPr/>
      </w:pPr>
    </w:p>
    <w:p>
      <w:pPr>
        <w:rPr>
          <w:lang w:val="en-US"/>
        </w:rPr>
      </w:pPr>
      <w:r>
        <w:rPr>
          <w:lang w:val="en-US"/>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pPr>
        <w:rPr/>
      </w:pPr>
    </w:p>
    <w:p>
      <w:pPr>
        <w:rPr>
          <w:lang w:val="en-US"/>
        </w:rPr>
      </w:pPr>
      <w:r>
        <w:rPr>
          <w:lang w:val="en-US"/>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pPr>
        <w:rPr/>
      </w:pPr>
    </w:p>
    <w:p>
      <w:pPr>
        <w:rPr>
          <w:lang w:val="en-US"/>
        </w:rPr>
      </w:pPr>
      <w:r>
        <w:rPr>
          <w:lang w:val="en-US"/>
        </w:rPr>
        <w:t>Конструкции декоративных ограждений не должны содержать элементов, создающих угрозу получения травм.</w:t>
      </w:r>
    </w:p>
    <w:p>
      <w:pPr>
        <w:rPr/>
      </w:pPr>
    </w:p>
    <w:p>
      <w:pPr>
        <w:rPr>
          <w:lang w:val="en-US"/>
        </w:rPr>
      </w:pPr>
      <w:r>
        <w:rPr>
          <w:lang w:val="en-US"/>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pPr>
        <w:rPr/>
      </w:pPr>
    </w:p>
    <w:p>
      <w:pPr>
        <w:rPr>
          <w:lang w:val="en-US"/>
        </w:rPr>
      </w:pPr>
      <w:r>
        <w:rPr>
          <w:lang w:val="en-US"/>
        </w:rPr>
        <w:t>4.27.15. Элементы озеленения, используемые при обустройстве сезонного (летнего) кафе, должны быть устойчивыми.</w:t>
      </w:r>
    </w:p>
    <w:p>
      <w:pPr>
        <w:rPr/>
      </w:pPr>
    </w:p>
    <w:p>
      <w:pPr>
        <w:rPr>
          <w:lang w:val="en-US"/>
        </w:rPr>
      </w:pPr>
      <w:r>
        <w:rPr>
          <w:lang w:val="en-US"/>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pPr>
        <w:rPr/>
      </w:pPr>
    </w:p>
    <w:p>
      <w:pPr>
        <w:rPr>
          <w:lang w:val="en-US"/>
        </w:rPr>
      </w:pPr>
      <w:r>
        <w:rPr>
          <w:lang w:val="en-US"/>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pPr>
        <w:rPr/>
      </w:pPr>
    </w:p>
    <w:p>
      <w:pPr>
        <w:rPr>
          <w:lang w:val="en-US"/>
        </w:rPr>
      </w:pPr>
      <w:r>
        <w:rPr>
          <w:lang w:val="en-US"/>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pPr>
        <w:rPr/>
      </w:pPr>
    </w:p>
    <w:p>
      <w:pPr>
        <w:rPr>
          <w:lang w:val="en-US"/>
        </w:rPr>
      </w:pPr>
      <w:r>
        <w:rPr>
          <w:lang w:val="en-US"/>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pPr>
        <w:rPr/>
      </w:pPr>
    </w:p>
    <w:p>
      <w:pPr>
        <w:rPr>
          <w:lang w:val="en-US"/>
        </w:rPr>
      </w:pPr>
      <w:r>
        <w:rPr>
          <w:lang w:val="en-US"/>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pPr>
        <w:rPr/>
      </w:pPr>
    </w:p>
    <w:p>
      <w:pPr>
        <w:rPr>
          <w:lang w:val="en-US"/>
        </w:rPr>
      </w:pPr>
      <w:r>
        <w:rPr>
          <w:lang w:val="en-US"/>
        </w:rPr>
        <w:t>4.27.18. Элементы оборудования сезонных (летних) кафе должны содержаться в технически исправном состоянии, быть очищенными от грязи и иного мусора.</w:t>
      </w:r>
    </w:p>
    <w:p>
      <w:pPr>
        <w:rPr/>
      </w:pPr>
    </w:p>
    <w:p>
      <w:pPr>
        <w:rPr>
          <w:lang w:val="en-US"/>
        </w:rPr>
      </w:pPr>
      <w:r>
        <w:rPr>
          <w:lang w:val="en-US"/>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pPr>
        <w:rPr/>
      </w:pPr>
    </w:p>
    <w:p>
      <w:pPr>
        <w:rPr>
          <w:lang w:val="en-US"/>
        </w:rPr>
      </w:pPr>
      <w:r>
        <w:rPr>
          <w:lang w:val="en-US"/>
        </w:rPr>
        <w:t>4.27.19. При эксплуатации сезонного (летнего) кафе не допускается:</w:t>
      </w:r>
    </w:p>
    <w:p>
      <w:pPr>
        <w:rPr/>
      </w:pPr>
    </w:p>
    <w:p>
      <w:pPr>
        <w:rPr>
          <w:lang w:val="en-US"/>
        </w:rPr>
      </w:pPr>
      <w:r>
        <w:rPr>
          <w:lang w:val="en-US"/>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pPr>
        <w:rPr/>
      </w:pPr>
    </w:p>
    <w:p>
      <w:pPr>
        <w:rPr>
          <w:lang w:val="en-US"/>
        </w:rPr>
      </w:pPr>
      <w:r>
        <w:rPr>
          <w:lang w:val="en-US"/>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pPr>
        <w:rPr/>
      </w:pPr>
    </w:p>
    <w:p>
      <w:pPr>
        <w:rPr>
          <w:lang w:val="en-US"/>
        </w:rPr>
      </w:pPr>
      <w:r>
        <w:rPr>
          <w:lang w:val="en-US"/>
        </w:rPr>
        <w:t>3) использование осветительных приборов вблизи окон жилых помещений в случае прямого попадания на окна световых лучей.</w:t>
      </w:r>
    </w:p>
    <w:p>
      <w:pPr>
        <w:rPr/>
      </w:pPr>
    </w:p>
    <w:p>
      <w:pPr>
        <w:rPr>
          <w:lang w:val="en-US"/>
        </w:rPr>
      </w:pPr>
      <w:r>
        <w:rPr>
          <w:lang w:val="en-US"/>
        </w:rPr>
        <w:t>4.28. Общие требования к зонам отдыха</w:t>
      </w:r>
    </w:p>
    <w:p>
      <w:pPr>
        <w:rPr/>
      </w:pPr>
    </w:p>
    <w:p>
      <w:pPr>
        <w:rPr>
          <w:lang w:val="en-US"/>
        </w:rPr>
      </w:pPr>
      <w:r>
        <w:rPr>
          <w:lang w:val="en-US"/>
        </w:rPr>
        <w:t>4.28.1. Зоны отдыха – территории, предназначенные и обустроенные для организации активного массового отдыха, купания и рекреации.</w:t>
      </w:r>
    </w:p>
    <w:p>
      <w:pPr>
        <w:rPr/>
      </w:pPr>
    </w:p>
    <w:p>
      <w:pPr>
        <w:rPr>
          <w:lang w:val="en-US"/>
        </w:rPr>
      </w:pPr>
      <w:r>
        <w:rPr>
          <w:lang w:val="en-US"/>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pPr>
        <w:rPr/>
      </w:pPr>
    </w:p>
    <w:p>
      <w:pPr>
        <w:rPr>
          <w:lang w:val="en-US"/>
        </w:rPr>
      </w:pPr>
      <w:r>
        <w:rPr>
          <w:lang w:val="en-US"/>
        </w:rPr>
        <w:t>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pPr>
        <w:rPr/>
      </w:pPr>
    </w:p>
    <w:p>
      <w:pPr>
        <w:rPr>
          <w:lang w:val="en-US"/>
        </w:rPr>
      </w:pPr>
      <w:r>
        <w:rPr>
          <w:lang w:val="en-US"/>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pPr>
        <w:rPr/>
      </w:pPr>
    </w:p>
    <w:p>
      <w:pPr>
        <w:rPr>
          <w:lang w:val="en-US"/>
        </w:rPr>
      </w:pPr>
      <w:r>
        <w:rPr>
          <w:lang w:val="en-US"/>
        </w:rPr>
        <w:t>4.28.5. При проектировании озеленения обеспечиваются:</w:t>
      </w:r>
    </w:p>
    <w:p>
      <w:pPr>
        <w:rPr/>
      </w:pPr>
    </w:p>
    <w:p>
      <w:pPr>
        <w:rPr>
          <w:lang w:val="en-US"/>
        </w:rPr>
      </w:pPr>
      <w:r>
        <w:rPr>
          <w:lang w:val="en-US"/>
        </w:rPr>
        <w:t>1) сохранение травяного покрова, древесно-кустарниковой и прибрежной растительности не менее чем на 80% общей площади зоны отдыха;</w:t>
      </w:r>
    </w:p>
    <w:p>
      <w:pPr>
        <w:rPr/>
      </w:pPr>
    </w:p>
    <w:p>
      <w:pPr>
        <w:rPr>
          <w:lang w:val="en-US"/>
        </w:rPr>
      </w:pPr>
      <w:r>
        <w:rPr>
          <w:lang w:val="en-US"/>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pPr>
        <w:rPr/>
      </w:pPr>
    </w:p>
    <w:p>
      <w:pPr>
        <w:rPr>
          <w:lang w:val="en-US"/>
        </w:rPr>
      </w:pPr>
      <w:r>
        <w:rPr>
          <w:lang w:val="en-US"/>
        </w:rPr>
        <w:t>3) недопущение использования территории зоны отдыха для иных целей (выгуливание собак, устройство игровых городков, аттракционов и т.п.).</w:t>
      </w:r>
    </w:p>
    <w:p>
      <w:pPr>
        <w:rPr/>
      </w:pPr>
    </w:p>
    <w:p>
      <w:pPr>
        <w:rPr>
          <w:lang w:val="en-US"/>
        </w:rPr>
      </w:pPr>
      <w:r>
        <w:rPr>
          <w:lang w:val="en-US"/>
        </w:rPr>
        <w:t>4.28.6. Допускается установка передвижного торгового оборудования (торговые тележки "Вода", "Мороженое").</w:t>
      </w:r>
    </w:p>
    <w:p>
      <w:pPr>
        <w:rPr/>
      </w:pPr>
    </w:p>
    <w:p>
      <w:pPr>
        <w:rPr>
          <w:lang w:val="en-US"/>
        </w:rPr>
      </w:pPr>
      <w:r>
        <w:rPr>
          <w:lang w:val="en-US"/>
        </w:rPr>
        <w:t>4.29. Кондиционеры и антенны</w:t>
      </w:r>
    </w:p>
    <w:p>
      <w:pPr>
        <w:rPr/>
      </w:pPr>
    </w:p>
    <w:p>
      <w:pPr>
        <w:rPr>
          <w:lang w:val="en-US"/>
        </w:rPr>
      </w:pPr>
      <w:r>
        <w:rPr>
          <w:lang w:val="en-US"/>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pPr>
        <w:rPr/>
      </w:pPr>
    </w:p>
    <w:p>
      <w:pPr>
        <w:rPr>
          <w:lang w:val="en-US"/>
        </w:rPr>
      </w:pPr>
      <w:r>
        <w:rPr>
          <w:lang w:val="en-US"/>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pPr>
        <w:rPr/>
      </w:pPr>
    </w:p>
    <w:p>
      <w:pPr>
        <w:rPr>
          <w:lang w:val="en-US"/>
        </w:rPr>
      </w:pPr>
      <w:r>
        <w:rPr>
          <w:lang w:val="en-US"/>
        </w:rPr>
        <w:t>4.30. Общие требования к обустройству мест производства работ</w:t>
      </w:r>
    </w:p>
    <w:p>
      <w:pPr>
        <w:rPr/>
      </w:pPr>
    </w:p>
    <w:p>
      <w:pPr>
        <w:rPr>
          <w:lang w:val="en-US"/>
        </w:rPr>
      </w:pPr>
      <w:r>
        <w:rPr>
          <w:lang w:val="en-US"/>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pPr>
        <w:rPr/>
      </w:pPr>
    </w:p>
    <w:p>
      <w:pPr>
        <w:rPr>
          <w:lang w:val="en-US"/>
        </w:rPr>
      </w:pPr>
      <w:r>
        <w:rPr>
          <w:lang w:val="en-US"/>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pPr>
        <w:rPr/>
      </w:pPr>
    </w:p>
    <w:p>
      <w:pPr>
        <w:rPr>
          <w:lang w:val="en-US"/>
        </w:rPr>
      </w:pPr>
      <w:r>
        <w:rPr>
          <w:lang w:val="en-US"/>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pPr>
        <w:rPr/>
      </w:pPr>
    </w:p>
    <w:p>
      <w:pPr>
        <w:rPr>
          <w:lang w:val="en-US"/>
        </w:rPr>
      </w:pPr>
      <w:r>
        <w:rPr>
          <w:lang w:val="en-US"/>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 установленном правовым актом органа местного самоуправления поселения.</w:t>
      </w:r>
    </w:p>
    <w:p>
      <w:pPr>
        <w:rPr/>
      </w:pPr>
    </w:p>
    <w:p>
      <w:pPr>
        <w:rPr>
          <w:lang w:val="en-US"/>
        </w:rPr>
      </w:pPr>
      <w:r>
        <w:rPr>
          <w:lang w:val="en-US"/>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pPr>
        <w:rPr/>
      </w:pPr>
    </w:p>
    <w:p>
      <w:pPr>
        <w:rPr>
          <w:lang w:val="en-US"/>
        </w:rPr>
      </w:pPr>
      <w:r>
        <w:rPr>
          <w:lang w:val="en-US"/>
        </w:rPr>
        <w:t>4.30.5. Разборка подлежащих сносу строений должна производиться в установленные органами местного самоуправления сроки.</w:t>
      </w:r>
    </w:p>
    <w:p>
      <w:pPr>
        <w:rPr/>
      </w:pPr>
    </w:p>
    <w:p>
      <w:pPr>
        <w:rPr>
          <w:lang w:val="en-US"/>
        </w:rPr>
      </w:pPr>
      <w:r>
        <w:rPr>
          <w:lang w:val="en-US"/>
        </w:rPr>
        <w:t>4.30.6. Площадка после сноса строений должна быть в 2-недельный срок спланирована и благоустроена.</w:t>
      </w:r>
    </w:p>
    <w:p>
      <w:pPr>
        <w:rPr/>
      </w:pPr>
    </w:p>
    <w:p>
      <w:pPr>
        <w:rPr>
          <w:lang w:val="en-US"/>
        </w:rPr>
      </w:pPr>
      <w:r>
        <w:rPr>
          <w:lang w:val="en-US"/>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pPr>
        <w:rPr/>
      </w:pPr>
    </w:p>
    <w:p>
      <w:pPr>
        <w:rPr>
          <w:lang w:val="en-US"/>
        </w:rPr>
      </w:pPr>
      <w:r>
        <w:rPr>
          <w:lang w:val="en-US"/>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pPr>
        <w:rPr/>
      </w:pPr>
    </w:p>
    <w:p>
      <w:pPr>
        <w:rPr>
          <w:lang w:val="en-US"/>
        </w:rPr>
      </w:pPr>
      <w:r>
        <w:rPr>
          <w:lang w:val="en-US"/>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pPr>
        <w:rPr/>
      </w:pPr>
    </w:p>
    <w:p>
      <w:pPr>
        <w:rPr>
          <w:lang w:val="en-US"/>
        </w:rPr>
      </w:pPr>
      <w:r>
        <w:rPr>
          <w:lang w:val="en-US"/>
        </w:rPr>
        <w:t>Дорожные покрытия, тротуары, газоны и другие разрытые участки должны быть восстановлены в сроки, указанные в разрешении (ордере).</w:t>
      </w:r>
    </w:p>
    <w:p>
      <w:pPr>
        <w:rPr/>
      </w:pPr>
    </w:p>
    <w:p>
      <w:pPr>
        <w:rPr>
          <w:lang w:val="en-US"/>
        </w:rPr>
      </w:pPr>
      <w:r>
        <w:rPr>
          <w:lang w:val="en-US"/>
        </w:rPr>
        <w:t>4.30.10. При производстве работ запрещается:</w:t>
      </w:r>
    </w:p>
    <w:p>
      <w:pPr>
        <w:rPr/>
      </w:pPr>
    </w:p>
    <w:p>
      <w:pPr>
        <w:rPr>
          <w:lang w:val="en-US"/>
        </w:rPr>
      </w:pPr>
      <w:r>
        <w:rPr>
          <w:lang w:val="en-US"/>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pPr>
        <w:rPr/>
      </w:pPr>
    </w:p>
    <w:p>
      <w:pPr>
        <w:rPr>
          <w:lang w:val="en-US"/>
        </w:rPr>
      </w:pPr>
      <w:r>
        <w:rPr>
          <w:lang w:val="en-US"/>
        </w:rPr>
        <w:t>2) производить откачку воды из колодцев, траншей, котлованов непосредственно на тротуары и проезжую часть улиц;</w:t>
      </w:r>
    </w:p>
    <w:p>
      <w:pPr>
        <w:rPr/>
      </w:pPr>
    </w:p>
    <w:p>
      <w:pPr>
        <w:rPr>
          <w:lang w:val="en-US"/>
        </w:rPr>
      </w:pPr>
      <w:r>
        <w:rPr>
          <w:lang w:val="en-US"/>
        </w:rPr>
        <w:t>3) оставлять на проезжей части и тротуарах, газонах землю и строительный мусор после окончания работ;</w:t>
      </w:r>
    </w:p>
    <w:p>
      <w:pPr>
        <w:rPr/>
      </w:pPr>
    </w:p>
    <w:p>
      <w:pPr>
        <w:rPr>
          <w:lang w:val="en-US"/>
        </w:rPr>
      </w:pPr>
      <w:r>
        <w:rPr>
          <w:lang w:val="en-US"/>
        </w:rPr>
        <w:t>4) занимать излишнюю площадь под складирование, ограждение работ сверх установленных границ;</w:t>
      </w:r>
    </w:p>
    <w:p>
      <w:pPr>
        <w:rPr/>
      </w:pPr>
    </w:p>
    <w:p>
      <w:pPr>
        <w:rPr>
          <w:lang w:val="en-US"/>
        </w:rPr>
      </w:pPr>
      <w:r>
        <w:rPr>
          <w:lang w:val="en-US"/>
        </w:rPr>
        <w:t>5) загромождать проходы и въезды во дворы, нарушать нормальный проезд транспорта и движение пешеходов;</w:t>
      </w:r>
    </w:p>
    <w:p>
      <w:pPr>
        <w:rPr/>
      </w:pPr>
    </w:p>
    <w:p>
      <w:pPr>
        <w:rPr>
          <w:lang w:val="en-US"/>
        </w:rPr>
      </w:pPr>
      <w:r>
        <w:rPr>
          <w:lang w:val="en-US"/>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pPr>
        <w:rPr/>
      </w:pPr>
    </w:p>
    <w:p>
      <w:pPr>
        <w:rPr>
          <w:lang w:val="en-US"/>
        </w:rPr>
      </w:pPr>
      <w:r>
        <w:rPr>
          <w:lang w:val="en-US"/>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pPr>
        <w:rPr/>
      </w:pPr>
    </w:p>
    <w:p>
      <w:pPr>
        <w:rPr>
          <w:lang w:val="en-US"/>
        </w:rPr>
      </w:pPr>
      <w:r>
        <w:rPr>
          <w:lang w:val="en-US"/>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pPr>
        <w:rPr/>
      </w:pPr>
    </w:p>
    <w:p>
      <w:pPr>
        <w:rPr>
          <w:lang w:val="en-US"/>
        </w:rPr>
      </w:pPr>
      <w:r>
        <w:rPr>
          <w:lang w:val="en-US"/>
        </w:rPr>
        <w:t>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территории.</w:t>
      </w:r>
    </w:p>
    <w:p>
      <w:pPr>
        <w:rPr/>
      </w:pPr>
    </w:p>
    <w:p>
      <w:pPr>
        <w:rPr>
          <w:lang w:val="en-US"/>
        </w:rPr>
      </w:pPr>
      <w:r>
        <w:rPr>
          <w:lang w:val="en-US"/>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pPr>
        <w:rPr/>
      </w:pPr>
    </w:p>
    <w:p>
      <w:pPr>
        <w:rPr>
          <w:lang w:val="en-US"/>
        </w:rPr>
      </w:pPr>
      <w:r>
        <w:rPr>
          <w:lang w:val="en-US"/>
        </w:rPr>
        <w:t>4.31. Строительные площадки</w:t>
      </w:r>
    </w:p>
    <w:p>
      <w:pPr>
        <w:rPr/>
      </w:pPr>
    </w:p>
    <w:p>
      <w:pPr>
        <w:rPr>
          <w:lang w:val="en-US"/>
        </w:rPr>
      </w:pPr>
      <w:r>
        <w:rPr>
          <w:lang w:val="en-US"/>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pPr>
        <w:rPr/>
      </w:pPr>
    </w:p>
    <w:p>
      <w:pPr>
        <w:rPr>
          <w:lang w:val="en-US"/>
        </w:rPr>
      </w:pPr>
      <w:r>
        <w:rPr>
          <w:lang w:val="en-US"/>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pPr>
        <w:rPr/>
      </w:pPr>
    </w:p>
    <w:p>
      <w:pPr>
        <w:rPr>
          <w:lang w:val="en-US"/>
        </w:rPr>
      </w:pPr>
      <w:r>
        <w:rPr>
          <w:lang w:val="en-US"/>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pPr>
        <w:rPr/>
      </w:pPr>
    </w:p>
    <w:p>
      <w:pPr>
        <w:rPr>
          <w:lang w:val="en-US"/>
        </w:rPr>
      </w:pPr>
      <w:r>
        <w:rPr>
          <w:lang w:val="en-US"/>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pPr>
        <w:rPr/>
      </w:pPr>
    </w:p>
    <w:p>
      <w:pPr>
        <w:rPr>
          <w:lang w:val="en-US"/>
        </w:rPr>
      </w:pPr>
      <w:r>
        <w:rPr>
          <w:lang w:val="en-US"/>
        </w:rPr>
        <w:t>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планом производства работ.</w:t>
      </w:r>
    </w:p>
    <w:p>
      <w:pPr>
        <w:rPr/>
      </w:pPr>
    </w:p>
    <w:p>
      <w:pPr>
        <w:rPr>
          <w:lang w:val="en-US"/>
        </w:rPr>
      </w:pPr>
      <w:r>
        <w:rPr>
          <w:lang w:val="en-US"/>
        </w:rPr>
        <w:t>Требования к содержанию объектов благоустройства, зданий, строений, сооружений</w:t>
      </w:r>
    </w:p>
    <w:p>
      <w:pPr>
        <w:rPr>
          <w:lang w:val="en-US"/>
        </w:rPr>
      </w:pPr>
      <w:r>
        <w:rPr>
          <w:lang w:val="en-US"/>
        </w:rPr>
        <w:t>5.1. Ввод в эксплуатацию детских, игровых, спортивных (физкультурно-оздоровительных) площадок и их содержание</w:t>
      </w:r>
    </w:p>
    <w:p>
      <w:pPr>
        <w:rPr/>
      </w:pPr>
    </w:p>
    <w:p>
      <w:pPr>
        <w:rPr>
          <w:lang w:val="en-US"/>
        </w:rPr>
      </w:pPr>
      <w:r>
        <w:rPr>
          <w:lang w:val="en-US"/>
        </w:rPr>
        <w:t>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w:t>
      </w:r>
    </w:p>
    <w:p>
      <w:pPr>
        <w:rPr/>
      </w:pPr>
    </w:p>
    <w:p>
      <w:pPr>
        <w:rPr>
          <w:lang w:val="en-US"/>
        </w:rPr>
      </w:pPr>
      <w:r>
        <w:rPr>
          <w:lang w:val="en-US"/>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pPr>
        <w:rPr/>
      </w:pPr>
    </w:p>
    <w:p>
      <w:pPr>
        <w:rPr>
          <w:lang w:val="en-US"/>
        </w:rPr>
      </w:pPr>
      <w:r>
        <w:rPr>
          <w:lang w:val="en-US"/>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pPr>
        <w:rPr/>
      </w:pPr>
    </w:p>
    <w:p>
      <w:pPr>
        <w:rPr>
          <w:lang w:val="en-US"/>
        </w:rPr>
      </w:pPr>
      <w:r>
        <w:rPr>
          <w:lang w:val="en-US"/>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pPr>
        <w:rPr/>
      </w:pPr>
    </w:p>
    <w:p>
      <w:pPr>
        <w:rPr>
          <w:lang w:val="en-US"/>
        </w:rPr>
      </w:pPr>
      <w:r>
        <w:rPr>
          <w:lang w:val="en-US"/>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pPr>
        <w:rPr/>
      </w:pPr>
    </w:p>
    <w:p>
      <w:pPr>
        <w:rPr>
          <w:lang w:val="en-US"/>
        </w:rPr>
      </w:pPr>
      <w:r>
        <w:rPr>
          <w:lang w:val="en-US"/>
        </w:rPr>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pPr>
        <w:rPr/>
      </w:pPr>
    </w:p>
    <w:p>
      <w:pPr>
        <w:rPr>
          <w:lang w:val="en-US"/>
        </w:rPr>
      </w:pPr>
      <w:r>
        <w:rPr>
          <w:lang w:val="en-US"/>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pPr>
        <w:rPr/>
      </w:pPr>
    </w:p>
    <w:p>
      <w:pPr>
        <w:rPr>
          <w:lang w:val="en-US"/>
        </w:rPr>
      </w:pPr>
      <w:r>
        <w:rPr>
          <w:lang w:val="en-US"/>
        </w:rPr>
        <w:t>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главой органа местного самоуправления поселения.</w:t>
      </w:r>
    </w:p>
    <w:p>
      <w:pPr>
        <w:rPr/>
      </w:pPr>
    </w:p>
    <w:p>
      <w:pPr>
        <w:rPr>
          <w:lang w:val="en-US"/>
        </w:rPr>
      </w:pPr>
      <w:r>
        <w:rPr>
          <w:lang w:val="en-US"/>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pPr>
        <w:rPr/>
      </w:pPr>
    </w:p>
    <w:p>
      <w:pPr>
        <w:rPr>
          <w:lang w:val="en-US"/>
        </w:rPr>
      </w:pPr>
      <w:r>
        <w:rPr>
          <w:lang w:val="en-US"/>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pPr>
        <w:rPr/>
      </w:pPr>
    </w:p>
    <w:p>
      <w:pPr>
        <w:rPr>
          <w:lang w:val="en-US"/>
        </w:rPr>
      </w:pPr>
      <w:r>
        <w:rPr>
          <w:lang w:val="en-US"/>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pPr>
        <w:rPr/>
      </w:pPr>
    </w:p>
    <w:p>
      <w:pPr>
        <w:rPr>
          <w:lang w:val="en-US"/>
        </w:rPr>
      </w:pPr>
      <w:r>
        <w:rPr>
          <w:lang w:val="en-US"/>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pPr>
        <w:rPr/>
      </w:pPr>
    </w:p>
    <w:p>
      <w:pPr>
        <w:rPr>
          <w:lang w:val="en-US"/>
        </w:rPr>
      </w:pPr>
      <w:r>
        <w:rPr>
          <w:lang w:val="en-US"/>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pPr>
        <w:rPr/>
      </w:pPr>
    </w:p>
    <w:p>
      <w:pPr>
        <w:rPr>
          <w:lang w:val="en-US"/>
        </w:rPr>
      </w:pPr>
      <w:r>
        <w:rPr>
          <w:lang w:val="en-US"/>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pPr>
        <w:rPr/>
      </w:pPr>
    </w:p>
    <w:p>
      <w:pPr>
        <w:rPr>
          <w:lang w:val="en-US"/>
        </w:rPr>
      </w:pPr>
      <w:r>
        <w:rPr>
          <w:lang w:val="en-US"/>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pPr>
        <w:rPr/>
      </w:pPr>
    </w:p>
    <w:p>
      <w:pPr>
        <w:rPr>
          <w:lang w:val="en-US"/>
        </w:rPr>
      </w:pPr>
      <w:r>
        <w:rPr>
          <w:lang w:val="en-US"/>
        </w:rPr>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pPr>
        <w:rPr/>
      </w:pPr>
    </w:p>
    <w:p>
      <w:pPr>
        <w:rPr>
          <w:lang w:val="en-US"/>
        </w:rPr>
      </w:pPr>
      <w:r>
        <w:rPr>
          <w:lang w:val="en-US"/>
        </w:rPr>
        <w:t>5.1.17. Контроль за техническим состоянием оборудования площадок включает:</w:t>
      </w:r>
    </w:p>
    <w:p>
      <w:pPr>
        <w:rPr/>
      </w:pPr>
    </w:p>
    <w:p>
      <w:pPr>
        <w:rPr>
          <w:lang w:val="en-US"/>
        </w:rPr>
      </w:pPr>
      <w:r>
        <w:rPr>
          <w:lang w:val="en-US"/>
        </w:rPr>
        <w:t>1) первичный осмотр и проверку оборудования перед вводом в эксплуатацию;</w:t>
      </w:r>
    </w:p>
    <w:p>
      <w:pPr>
        <w:rPr/>
      </w:pPr>
    </w:p>
    <w:p>
      <w:pPr>
        <w:rPr>
          <w:lang w:val="en-US"/>
        </w:rPr>
      </w:pPr>
      <w:r>
        <w:rPr>
          <w:lang w:val="en-US"/>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pPr>
        <w:rPr/>
      </w:pPr>
    </w:p>
    <w:p>
      <w:pPr>
        <w:rPr>
          <w:lang w:val="en-US"/>
        </w:rPr>
      </w:pPr>
      <w:r>
        <w:rPr>
          <w:lang w:val="en-US"/>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pPr>
        <w:rPr/>
      </w:pPr>
    </w:p>
    <w:p>
      <w:pPr>
        <w:rPr>
          <w:lang w:val="en-US"/>
        </w:rPr>
      </w:pPr>
      <w:r>
        <w:rPr>
          <w:lang w:val="en-US"/>
        </w:rPr>
        <w:t>4) основной осмотр – представляет собой осмотр для целей оценки соответствия технического состояния оборудования требованиям безопасности.</w:t>
      </w:r>
    </w:p>
    <w:p>
      <w:pPr>
        <w:rPr/>
      </w:pPr>
    </w:p>
    <w:p>
      <w:pPr>
        <w:rPr>
          <w:lang w:val="en-US"/>
        </w:rPr>
      </w:pPr>
      <w:r>
        <w:rPr>
          <w:lang w:val="en-US"/>
        </w:rPr>
        <w:t>5.1.18. Периодичность регулярного визуального осмотра устанавливает собственник на основе учета условий эксплуатации.</w:t>
      </w:r>
    </w:p>
    <w:p>
      <w:pPr>
        <w:rPr/>
      </w:pPr>
    </w:p>
    <w:p>
      <w:pPr>
        <w:rPr>
          <w:lang w:val="en-US"/>
        </w:rPr>
      </w:pPr>
      <w:r>
        <w:rPr>
          <w:lang w:val="en-US"/>
        </w:rPr>
        <w:t>Визуальный осмотр оборудования площадок, подвергающихся интенсивному использованию, проводится ежедневно.</w:t>
      </w:r>
    </w:p>
    <w:p>
      <w:pPr>
        <w:rPr/>
      </w:pPr>
    </w:p>
    <w:p>
      <w:pPr>
        <w:rPr>
          <w:lang w:val="en-US"/>
        </w:rPr>
      </w:pPr>
      <w:r>
        <w:rPr>
          <w:lang w:val="en-US"/>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pPr>
        <w:rPr/>
      </w:pPr>
    </w:p>
    <w:p>
      <w:pPr>
        <w:rPr>
          <w:lang w:val="en-US"/>
        </w:rPr>
      </w:pPr>
      <w:r>
        <w:rPr>
          <w:lang w:val="en-US"/>
        </w:rPr>
        <w:t>5.1.20. Основной осмотр проводится один раз в год.</w:t>
      </w:r>
    </w:p>
    <w:p>
      <w:pPr>
        <w:rPr/>
      </w:pPr>
    </w:p>
    <w:p>
      <w:pPr>
        <w:rPr>
          <w:lang w:val="en-US"/>
        </w:rPr>
      </w:pPr>
      <w:r>
        <w:rPr>
          <w:lang w:val="en-US"/>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pPr>
        <w:rPr/>
      </w:pPr>
    </w:p>
    <w:p>
      <w:pPr>
        <w:rPr>
          <w:lang w:val="en-US"/>
        </w:rPr>
      </w:pPr>
      <w:r>
        <w:rPr>
          <w:lang w:val="en-US"/>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pPr>
        <w:rPr/>
      </w:pPr>
    </w:p>
    <w:p>
      <w:pPr>
        <w:rPr>
          <w:lang w:val="en-US"/>
        </w:rPr>
      </w:pPr>
      <w:r>
        <w:rPr>
          <w:lang w:val="en-US"/>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pPr>
        <w:rPr/>
      </w:pPr>
    </w:p>
    <w:p>
      <w:pPr>
        <w:rPr>
          <w:lang w:val="en-US"/>
        </w:rPr>
      </w:pPr>
      <w:r>
        <w:rPr>
          <w:lang w:val="en-US"/>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pPr>
        <w:rPr/>
      </w:pPr>
    </w:p>
    <w:p>
      <w:pPr>
        <w:rPr>
          <w:lang w:val="en-US"/>
        </w:rPr>
      </w:pPr>
      <w:r>
        <w:rPr>
          <w:lang w:val="en-US"/>
        </w:rPr>
        <w:t>После удаления оборудования оставшийся в земле фундамент также удаляют или огораживают способом, исключающим возможность получения травм.</w:t>
      </w:r>
    </w:p>
    <w:p>
      <w:pPr>
        <w:rPr/>
      </w:pPr>
    </w:p>
    <w:p>
      <w:pPr>
        <w:rPr>
          <w:lang w:val="en-US"/>
        </w:rPr>
      </w:pPr>
      <w:r>
        <w:rPr>
          <w:lang w:val="en-US"/>
        </w:rPr>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pPr>
        <w:rPr/>
      </w:pPr>
    </w:p>
    <w:p>
      <w:pPr>
        <w:rPr>
          <w:lang w:val="en-US"/>
        </w:rPr>
      </w:pPr>
      <w:r>
        <w:rPr>
          <w:lang w:val="en-US"/>
        </w:rPr>
        <w:t>5.1.24. Вся эксплуатационная документация (паспорт, акт осмотра и проверки, графики осмотров, журнал и т.п.) подлежит постоянному хранению.</w:t>
      </w:r>
    </w:p>
    <w:p>
      <w:pPr>
        <w:rPr/>
      </w:pPr>
    </w:p>
    <w:p>
      <w:pPr>
        <w:rPr>
          <w:lang w:val="en-US"/>
        </w:rPr>
      </w:pPr>
      <w:r>
        <w:rPr>
          <w:lang w:val="en-US"/>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pPr>
        <w:rPr/>
      </w:pPr>
    </w:p>
    <w:p>
      <w:pPr>
        <w:rPr>
          <w:lang w:val="en-US"/>
        </w:rPr>
      </w:pPr>
      <w:r>
        <w:rPr>
          <w:lang w:val="en-US"/>
        </w:rPr>
        <w:t>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ударопоглащающих покрытий; смазку подшипников; восстановление ударопоглащающих покрытий из сыпучих материалов и корректировку их уровня.</w:t>
      </w:r>
    </w:p>
    <w:p>
      <w:pPr>
        <w:rPr/>
      </w:pPr>
    </w:p>
    <w:p>
      <w:pPr>
        <w:rPr>
          <w:lang w:val="en-US"/>
        </w:rPr>
      </w:pPr>
      <w:r>
        <w:rPr>
          <w:lang w:val="en-US"/>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pPr>
        <w:rPr/>
      </w:pPr>
    </w:p>
    <w:p>
      <w:pPr>
        <w:rPr>
          <w:lang w:val="en-US"/>
        </w:rPr>
      </w:pPr>
      <w:r>
        <w:rPr>
          <w:lang w:val="en-US"/>
        </w:rPr>
        <w:t>5.2. Содержание площадок автостоянок, мест размещения и хранения транспортных средств</w:t>
      </w:r>
    </w:p>
    <w:p>
      <w:pPr>
        <w:rPr/>
      </w:pPr>
    </w:p>
    <w:p>
      <w:pPr>
        <w:rPr>
          <w:lang w:val="en-US"/>
        </w:rPr>
      </w:pPr>
      <w:r>
        <w:rPr>
          <w:lang w:val="en-US"/>
        </w:rPr>
        <w:t>5.2.1.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органом местного самоуправления в большем размере.</w:t>
      </w:r>
    </w:p>
    <w:p>
      <w:pPr>
        <w:rPr/>
      </w:pPr>
    </w:p>
    <w:p>
      <w:pPr>
        <w:rPr>
          <w:lang w:val="en-US"/>
        </w:rPr>
      </w:pPr>
      <w:r>
        <w:rPr>
          <w:lang w:val="en-US"/>
        </w:rPr>
        <w:t>5.2.2.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pPr>
        <w:rPr/>
      </w:pPr>
    </w:p>
    <w:p>
      <w:pPr>
        <w:rPr>
          <w:lang w:val="en-US"/>
        </w:rPr>
      </w:pPr>
      <w:r>
        <w:rPr>
          <w:lang w:val="en-US"/>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pPr>
        <w:rPr/>
      </w:pPr>
    </w:p>
    <w:p>
      <w:pPr>
        <w:rPr>
          <w:lang w:val="en-US"/>
        </w:rPr>
      </w:pPr>
      <w:r>
        <w:rPr>
          <w:lang w:val="en-US"/>
        </w:rPr>
        <w:t>5.2.3.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pPr>
        <w:rPr/>
      </w:pPr>
    </w:p>
    <w:p>
      <w:pPr>
        <w:rPr>
          <w:lang w:val="en-US"/>
        </w:rPr>
      </w:pPr>
      <w:r>
        <w:rPr>
          <w:lang w:val="en-US"/>
        </w:rPr>
        <w:t>5.2.4. Кровли зданий гаражных кооперативов, гаражей, стоянок, станций технического обслуживания, автомобильных моек должны содержаться в чистоте.</w:t>
      </w:r>
    </w:p>
    <w:p>
      <w:pPr>
        <w:rPr/>
      </w:pPr>
    </w:p>
    <w:p>
      <w:pPr>
        <w:rPr>
          <w:lang w:val="en-US"/>
        </w:rPr>
      </w:pPr>
      <w:r>
        <w:rPr>
          <w:lang w:val="en-US"/>
        </w:rPr>
        <w:t>5.2.5.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pPr>
        <w:rPr/>
      </w:pPr>
    </w:p>
    <w:p>
      <w:pPr>
        <w:rPr>
          <w:lang w:val="en-US"/>
        </w:rPr>
      </w:pPr>
      <w:r>
        <w:rPr>
          <w:lang w:val="en-US"/>
        </w:rPr>
        <w:t>5.2.6.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pPr>
        <w:rPr/>
      </w:pPr>
    </w:p>
    <w:p>
      <w:pPr>
        <w:rPr>
          <w:lang w:val="en-US"/>
        </w:rPr>
      </w:pPr>
      <w:r>
        <w:rPr>
          <w:lang w:val="en-US"/>
        </w:rPr>
        <w:t>5.3. Содержание объектов (средств) наружного освещения</w:t>
      </w:r>
    </w:p>
    <w:p>
      <w:pPr>
        <w:rPr/>
      </w:pPr>
    </w:p>
    <w:p>
      <w:pPr>
        <w:rPr>
          <w:lang w:val="en-US"/>
        </w:rPr>
      </w:pPr>
      <w:r>
        <w:rPr>
          <w:lang w:val="en-US"/>
        </w:rPr>
        <w:t>5.3.1. Все системы уличного, дворового и других видов наружного освещения должны поддерживаться в исправном состоянии.</w:t>
      </w:r>
    </w:p>
    <w:p>
      <w:pPr>
        <w:rPr/>
      </w:pPr>
    </w:p>
    <w:p>
      <w:pPr>
        <w:rPr>
          <w:lang w:val="en-US"/>
        </w:rPr>
      </w:pPr>
      <w:r>
        <w:rPr>
          <w:lang w:val="en-US"/>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pPr>
        <w:rPr/>
      </w:pPr>
    </w:p>
    <w:p>
      <w:pPr>
        <w:rPr>
          <w:lang w:val="en-US"/>
        </w:rPr>
      </w:pPr>
      <w:r>
        <w:rPr>
          <w:lang w:val="en-US"/>
        </w:rPr>
        <w:t>5.3.2.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pPr>
        <w:rPr/>
      </w:pPr>
    </w:p>
    <w:p>
      <w:pPr>
        <w:rPr>
          <w:lang w:val="en-US"/>
        </w:rPr>
      </w:pPr>
      <w:r>
        <w:rPr>
          <w:lang w:val="en-US"/>
        </w:rPr>
        <w:t>Опоры сетей наружного освещения не должны иметь отклонение от вертикали более 5 градусов.</w:t>
      </w:r>
    </w:p>
    <w:p>
      <w:pPr>
        <w:rPr/>
      </w:pPr>
    </w:p>
    <w:p>
      <w:pPr>
        <w:rPr>
          <w:lang w:val="en-US"/>
        </w:rPr>
      </w:pPr>
      <w:r>
        <w:rPr>
          <w:lang w:val="en-US"/>
        </w:rPr>
        <w:t>5.3.3.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pPr>
        <w:rPr/>
      </w:pPr>
    </w:p>
    <w:p>
      <w:pPr>
        <w:rPr>
          <w:lang w:val="en-US"/>
        </w:rPr>
      </w:pPr>
      <w:r>
        <w:rPr>
          <w:lang w:val="en-US"/>
        </w:rPr>
        <w:t>5.3.4.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pPr>
        <w:rPr/>
      </w:pPr>
    </w:p>
    <w:p>
      <w:pPr>
        <w:rPr>
          <w:lang w:val="en-US"/>
        </w:rPr>
      </w:pPr>
      <w:r>
        <w:rPr>
          <w:lang w:val="en-US"/>
        </w:rPr>
        <w:t>5.3.5.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pPr>
        <w:rPr/>
      </w:pPr>
    </w:p>
    <w:p>
      <w:pPr>
        <w:rPr>
          <w:lang w:val="en-US"/>
        </w:rPr>
      </w:pPr>
      <w:r>
        <w:rPr>
          <w:lang w:val="en-US"/>
        </w:rPr>
        <w:t>5.3.6.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pPr>
        <w:rPr/>
      </w:pPr>
    </w:p>
    <w:p>
      <w:pPr>
        <w:rPr>
          <w:lang w:val="en-US"/>
        </w:rPr>
      </w:pPr>
      <w:r>
        <w:rPr>
          <w:lang w:val="en-US"/>
        </w:rPr>
        <w:t>5.4. Содержание средств размещения информации, рекламных конструкций</w:t>
      </w:r>
    </w:p>
    <w:p>
      <w:pPr>
        <w:rPr/>
      </w:pPr>
    </w:p>
    <w:p>
      <w:pPr>
        <w:rPr>
          <w:lang w:val="en-US"/>
        </w:rPr>
      </w:pPr>
      <w:r>
        <w:rPr>
          <w:lang w:val="en-US"/>
        </w:rPr>
        <w:t>5.4.1.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pPr>
        <w:rPr/>
      </w:pPr>
    </w:p>
    <w:p>
      <w:pPr>
        <w:rPr>
          <w:lang w:val="en-US"/>
        </w:rPr>
      </w:pPr>
      <w:r>
        <w:rPr>
          <w:lang w:val="en-US"/>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pPr>
        <w:rPr/>
      </w:pPr>
    </w:p>
    <w:p>
      <w:pPr>
        <w:rPr>
          <w:lang w:val="en-US"/>
        </w:rPr>
      </w:pPr>
      <w:r>
        <w:rPr>
          <w:lang w:val="en-US"/>
        </w:rPr>
        <w:t>5.4.2.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pPr>
        <w:rPr/>
      </w:pPr>
    </w:p>
    <w:p>
      <w:pPr>
        <w:rPr>
          <w:lang w:val="en-US"/>
        </w:rPr>
      </w:pPr>
      <w:r>
        <w:rPr>
          <w:lang w:val="en-US"/>
        </w:rPr>
        <w:t>5.5. Требования к содержанию ограждений (заборов)</w:t>
      </w:r>
    </w:p>
    <w:p>
      <w:pPr>
        <w:rPr/>
      </w:pPr>
    </w:p>
    <w:p>
      <w:pPr>
        <w:rPr>
          <w:lang w:val="en-US"/>
        </w:rPr>
      </w:pPr>
      <w:r>
        <w:rPr>
          <w:lang w:val="en-US"/>
        </w:rPr>
        <w:t>5.5.1.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pPr>
        <w:rPr/>
      </w:pPr>
    </w:p>
    <w:p>
      <w:pPr>
        <w:rPr>
          <w:lang w:val="en-US"/>
        </w:rPr>
      </w:pPr>
      <w:r>
        <w:rPr>
          <w:lang w:val="en-US"/>
        </w:rPr>
        <w:t>5.5.2.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pPr>
        <w:rPr/>
      </w:pPr>
    </w:p>
    <w:p>
      <w:pPr>
        <w:rPr>
          <w:lang w:val="en-US"/>
        </w:rPr>
      </w:pPr>
      <w:r>
        <w:rPr>
          <w:lang w:val="en-US"/>
        </w:rPr>
        <w:t>5.6. Содержание объектов капитального строительства и объектов инфраструктуры</w:t>
      </w:r>
    </w:p>
    <w:p>
      <w:pPr>
        <w:rPr/>
      </w:pPr>
    </w:p>
    <w:p>
      <w:pPr>
        <w:rPr>
          <w:lang w:val="en-US"/>
        </w:rPr>
      </w:pPr>
      <w:r>
        <w:rPr>
          <w:lang w:val="en-US"/>
        </w:rPr>
        <w:t>5.6.1. Содержание объектов капитального строительства:</w:t>
      </w:r>
    </w:p>
    <w:p>
      <w:pPr>
        <w:rPr/>
      </w:pPr>
    </w:p>
    <w:p>
      <w:pPr>
        <w:rPr>
          <w:lang w:val="en-US"/>
        </w:rPr>
      </w:pPr>
      <w:r>
        <w:rPr>
          <w:lang w:val="en-US"/>
        </w:rPr>
        <w:t>а) 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разрушение парапетов и иные подобные разрушения должны устраняться, не допуская их дальнейшего развития;</w:t>
      </w:r>
    </w:p>
    <w:p>
      <w:pPr>
        <w:rPr/>
      </w:pPr>
    </w:p>
    <w:p>
      <w:pPr>
        <w:rPr>
          <w:lang w:val="en-US"/>
        </w:rPr>
      </w:pPr>
      <w:r>
        <w:rPr>
          <w:lang w:val="en-US"/>
        </w:rPr>
        <w:t>б)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pPr>
        <w:rPr/>
      </w:pPr>
    </w:p>
    <w:p>
      <w:pPr>
        <w:rPr>
          <w:lang w:val="en-US"/>
        </w:rPr>
      </w:pPr>
      <w:r>
        <w:rPr>
          <w:lang w:val="en-US"/>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pPr>
        <w:rPr/>
      </w:pPr>
    </w:p>
    <w:p>
      <w:pPr>
        <w:rPr>
          <w:lang w:val="en-US"/>
        </w:rPr>
      </w:pPr>
      <w:r>
        <w:rPr>
          <w:lang w:val="en-US"/>
        </w:rPr>
        <w:t>в) входы, цоколи, витрины должны содержаться в чистоте и исправном состоянии;</w:t>
      </w:r>
    </w:p>
    <w:p>
      <w:pPr>
        <w:rPr/>
      </w:pPr>
    </w:p>
    <w:p>
      <w:pPr>
        <w:rPr>
          <w:lang w:val="en-US"/>
        </w:rPr>
      </w:pPr>
      <w:r>
        <w:rPr>
          <w:lang w:val="en-US"/>
        </w:rPr>
        <w:t>г) домовые знаки должны содержаться в чистоте, их освещение в темное время суток должно быть в исправном состоянии;</w:t>
      </w:r>
    </w:p>
    <w:p>
      <w:pPr>
        <w:rPr/>
      </w:pPr>
    </w:p>
    <w:p>
      <w:pPr>
        <w:rPr>
          <w:lang w:val="en-US"/>
        </w:rPr>
      </w:pPr>
      <w:r>
        <w:rPr>
          <w:lang w:val="en-US"/>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pPr>
        <w:rPr/>
      </w:pPr>
    </w:p>
    <w:p>
      <w:pPr>
        <w:rPr>
          <w:lang w:val="en-US"/>
        </w:rPr>
      </w:pPr>
      <w:r>
        <w:rPr>
          <w:lang w:val="en-US"/>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pPr>
        <w:rPr/>
      </w:pPr>
    </w:p>
    <w:p>
      <w:pPr>
        <w:rPr>
          <w:lang w:val="en-US"/>
        </w:rPr>
      </w:pPr>
      <w:r>
        <w:rPr>
          <w:lang w:val="en-US"/>
        </w:rPr>
        <w:t>ж) мостики для перехода через коммуникации должны быть исправными и содержаться в чистоте;</w:t>
      </w:r>
    </w:p>
    <w:p>
      <w:pPr>
        <w:rPr/>
      </w:pPr>
    </w:p>
    <w:p>
      <w:pPr>
        <w:rPr>
          <w:lang w:val="en-US"/>
        </w:rPr>
      </w:pPr>
      <w:r>
        <w:rPr>
          <w:lang w:val="en-US"/>
        </w:rPr>
        <w:t>з) козырьки подъездов, а также кровля должны быть очищены от загрязнений, древесно-кустарниковой и сорной растительности;</w:t>
      </w:r>
    </w:p>
    <w:p>
      <w:pPr>
        <w:rPr/>
      </w:pPr>
    </w:p>
    <w:p>
      <w:pPr>
        <w:rPr>
          <w:lang w:val="en-US"/>
        </w:rPr>
      </w:pPr>
      <w:r>
        <w:rPr>
          <w:lang w:val="en-US"/>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rPr/>
      </w:pPr>
    </w:p>
    <w:p>
      <w:pPr>
        <w:rPr>
          <w:lang w:val="en-US"/>
        </w:rPr>
      </w:pPr>
      <w:r>
        <w:rPr>
          <w:lang w:val="en-US"/>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pPr>
        <w:rPr/>
      </w:pPr>
    </w:p>
    <w:p>
      <w:pPr>
        <w:rPr>
          <w:lang w:val="en-US"/>
        </w:rPr>
      </w:pPr>
      <w:r>
        <w:rPr>
          <w:lang w:val="en-US"/>
        </w:rPr>
        <w:t>Сброшенные с кровель зданий снег (наледь) убираются в специально отведенные места для последующего вывоза не позднее 3-х часов после сброса;</w:t>
      </w:r>
    </w:p>
    <w:p>
      <w:pPr>
        <w:rPr/>
      </w:pPr>
    </w:p>
    <w:p>
      <w:pPr>
        <w:rPr>
          <w:lang w:val="en-US"/>
        </w:rPr>
      </w:pPr>
      <w:r>
        <w:rPr>
          <w:lang w:val="en-US"/>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pPr>
        <w:rPr/>
      </w:pPr>
    </w:p>
    <w:p>
      <w:pPr>
        <w:rPr>
          <w:lang w:val="en-US"/>
        </w:rPr>
      </w:pPr>
      <w:r>
        <w:rPr>
          <w:lang w:val="en-US"/>
        </w:rPr>
        <w:t>5.6.2. Малые архитектурные формы должны содержаться в чистоте, окраска должна производиться не реже 1 раза в год, ремонт – по мере необходимости.</w:t>
      </w:r>
    </w:p>
    <w:p>
      <w:pPr>
        <w:rPr/>
      </w:pPr>
    </w:p>
    <w:p>
      <w:pPr>
        <w:rPr>
          <w:lang w:val="en-US"/>
        </w:rPr>
      </w:pPr>
      <w:r>
        <w:rPr>
          <w:lang w:val="en-US"/>
        </w:rPr>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pPr>
        <w:rPr/>
      </w:pPr>
    </w:p>
    <w:p>
      <w:pPr>
        <w:rPr>
          <w:lang w:val="en-US"/>
        </w:rPr>
      </w:pPr>
      <w:r>
        <w:rPr>
          <w:lang w:val="en-US"/>
        </w:rPr>
        <w:t>5.6.4. Содержание некапитальных сооружений:</w:t>
      </w:r>
    </w:p>
    <w:p>
      <w:pPr>
        <w:rPr/>
      </w:pPr>
    </w:p>
    <w:p>
      <w:pPr>
        <w:rPr>
          <w:lang w:val="en-US"/>
        </w:rPr>
      </w:pPr>
      <w:r>
        <w:rPr>
          <w:lang w:val="en-US"/>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pPr>
        <w:rPr/>
      </w:pPr>
    </w:p>
    <w:p>
      <w:pPr>
        <w:rPr>
          <w:lang w:val="en-US"/>
        </w:rPr>
      </w:pPr>
      <w:r>
        <w:rPr>
          <w:lang w:val="en-US"/>
        </w:rPr>
        <w:t>б) окраска некапитальных сооружений должна производиться не реже 1 раза в год, ремонт – по мере необходимости.</w:t>
      </w:r>
    </w:p>
    <w:p>
      <w:pPr>
        <w:rPr/>
      </w:pPr>
    </w:p>
    <w:p>
      <w:pPr>
        <w:rPr>
          <w:lang w:val="en-US"/>
        </w:rPr>
      </w:pPr>
      <w:r>
        <w:rPr>
          <w:lang w:val="en-US"/>
        </w:rPr>
        <w:t>5.6.5. Водные устройства должны содержаться в чистоте, в том числе и в период их отключения.</w:t>
      </w:r>
    </w:p>
    <w:p>
      <w:pPr>
        <w:rPr/>
      </w:pPr>
    </w:p>
    <w:p>
      <w:pPr>
        <w:rPr>
          <w:lang w:val="en-US"/>
        </w:rPr>
      </w:pPr>
      <w:r>
        <w:rPr>
          <w:lang w:val="en-US"/>
        </w:rPr>
        <w:t>Окраска элементов водных устройств должна производиться не реже 1 раза в год, ремонт – по мере необходимости.</w:t>
      </w:r>
    </w:p>
    <w:p>
      <w:pPr>
        <w:rPr/>
      </w:pPr>
    </w:p>
    <w:p>
      <w:pPr>
        <w:rPr>
          <w:lang w:val="en-US"/>
        </w:rPr>
      </w:pPr>
      <w:r>
        <w:rPr>
          <w:lang w:val="en-US"/>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pPr>
        <w:rPr/>
      </w:pPr>
    </w:p>
    <w:p>
      <w:pPr>
        <w:rPr>
          <w:lang w:val="en-US"/>
        </w:rPr>
      </w:pPr>
      <w:r>
        <w:rPr>
          <w:lang w:val="en-US"/>
        </w:rPr>
        <w:t>5.7. Содержание зеленых насаждений</w:t>
      </w:r>
    </w:p>
    <w:p>
      <w:pPr>
        <w:rPr/>
      </w:pPr>
    </w:p>
    <w:p>
      <w:pPr>
        <w:rPr>
          <w:lang w:val="en-US"/>
        </w:rPr>
      </w:pPr>
      <w:r>
        <w:rPr>
          <w:lang w:val="en-US"/>
        </w:rPr>
        <w:t>5.7.1.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pPr>
        <w:rPr/>
      </w:pPr>
    </w:p>
    <w:p>
      <w:pPr>
        <w:rPr>
          <w:lang w:val="en-US"/>
        </w:rPr>
      </w:pPr>
      <w:r>
        <w:rPr>
          <w:lang w:val="en-US"/>
        </w:rPr>
        <w:t>5.7.2.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pPr>
        <w:rPr/>
      </w:pPr>
    </w:p>
    <w:p>
      <w:pPr>
        <w:rPr>
          <w:lang w:val="en-US"/>
        </w:rPr>
      </w:pPr>
      <w:r>
        <w:rPr>
          <w:lang w:val="en-US"/>
        </w:rPr>
        <w:t>5.7.3. Части деревьев, кустарников с территории удаляются в течение трех суток со дня проведения вырубки.</w:t>
      </w:r>
    </w:p>
    <w:p>
      <w:pPr>
        <w:rPr/>
      </w:pPr>
    </w:p>
    <w:p>
      <w:pPr>
        <w:rPr>
          <w:lang w:val="en-US"/>
        </w:rPr>
      </w:pPr>
      <w:r>
        <w:rPr>
          <w:lang w:val="en-US"/>
        </w:rPr>
        <w:t>5.7.4.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самоуправления поселения.</w:t>
      </w:r>
    </w:p>
    <w:p>
      <w:pPr>
        <w:rPr/>
      </w:pPr>
    </w:p>
    <w:p>
      <w:pPr>
        <w:rPr>
          <w:lang w:val="en-US"/>
        </w:rPr>
      </w:pPr>
      <w:r>
        <w:rPr>
          <w:lang w:val="en-US"/>
        </w:rPr>
        <w:t>5.8. Содержание наземных частей линейных сооружений и коммуникаций</w:t>
      </w:r>
    </w:p>
    <w:p>
      <w:pPr>
        <w:rPr/>
      </w:pPr>
    </w:p>
    <w:p>
      <w:pPr>
        <w:rPr>
          <w:lang w:val="en-US"/>
        </w:rPr>
      </w:pPr>
      <w:r>
        <w:rPr>
          <w:lang w:val="en-US"/>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pPr>
        <w:rPr/>
      </w:pPr>
    </w:p>
    <w:p>
      <w:pPr>
        <w:rPr>
          <w:lang w:val="en-US"/>
        </w:rPr>
      </w:pPr>
      <w:r>
        <w:rPr>
          <w:lang w:val="en-US"/>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pPr>
        <w:rPr/>
      </w:pPr>
    </w:p>
    <w:p>
      <w:pPr>
        <w:rPr>
          <w:lang w:val="en-US"/>
        </w:rPr>
      </w:pPr>
      <w:r>
        <w:rPr>
          <w:lang w:val="en-US"/>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pPr>
        <w:rPr/>
      </w:pPr>
    </w:p>
    <w:p>
      <w:pPr>
        <w:rPr>
          <w:lang w:val="en-US"/>
        </w:rPr>
      </w:pPr>
      <w:r>
        <w:rPr>
          <w:lang w:val="en-US"/>
        </w:rPr>
        <w:t>5.8.4.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pPr>
        <w:rPr/>
      </w:pPr>
    </w:p>
    <w:p>
      <w:pPr>
        <w:rPr>
          <w:lang w:val="en-US"/>
        </w:rPr>
      </w:pPr>
      <w:r>
        <w:rPr>
          <w:lang w:val="en-US"/>
        </w:rPr>
        <w:t>5.8.5. 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pPr>
        <w:rPr/>
      </w:pPr>
    </w:p>
    <w:p>
      <w:pPr>
        <w:rPr>
          <w:lang w:val="en-US"/>
        </w:rPr>
      </w:pPr>
      <w:r>
        <w:rPr>
          <w:lang w:val="en-US"/>
        </w:rPr>
        <w:t>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pPr>
        <w:rPr/>
      </w:pPr>
    </w:p>
    <w:p>
      <w:pPr>
        <w:rPr>
          <w:lang w:val="en-US"/>
        </w:rPr>
      </w:pPr>
      <w:r>
        <w:rPr>
          <w:lang w:val="en-US"/>
        </w:rPr>
        <w:t>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pPr>
        <w:rPr/>
      </w:pPr>
    </w:p>
    <w:p>
      <w:pPr>
        <w:rPr>
          <w:lang w:val="en-US"/>
        </w:rPr>
      </w:pPr>
      <w:r>
        <w:rPr>
          <w:lang w:val="en-US"/>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pPr>
        <w:rPr/>
      </w:pPr>
    </w:p>
    <w:p>
      <w:pPr>
        <w:rPr>
          <w:lang w:val="en-US"/>
        </w:rPr>
      </w:pPr>
      <w:r>
        <w:rPr>
          <w:lang w:val="en-US"/>
        </w:rPr>
        <w:t>1) открывать люки колодцев и регулировать запорные устройства на магистралях водопровода, канализации, теплотрасс;</w:t>
      </w:r>
    </w:p>
    <w:p>
      <w:pPr>
        <w:rPr/>
      </w:pPr>
    </w:p>
    <w:p>
      <w:pPr>
        <w:rPr>
          <w:lang w:val="en-US"/>
        </w:rPr>
      </w:pPr>
      <w:r>
        <w:rPr>
          <w:lang w:val="en-US"/>
        </w:rPr>
        <w:t>2) производить какие-либо работы на данных сетях без разрешения эксплуатирующих организаций;</w:t>
      </w:r>
    </w:p>
    <w:p>
      <w:pPr>
        <w:rPr/>
      </w:pPr>
    </w:p>
    <w:p>
      <w:pPr>
        <w:rPr>
          <w:lang w:val="en-US"/>
        </w:rPr>
      </w:pPr>
      <w:r>
        <w:rPr>
          <w:lang w:val="en-US"/>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pPr>
        <w:rPr/>
      </w:pPr>
    </w:p>
    <w:p>
      <w:pPr>
        <w:rPr>
          <w:lang w:val="en-US"/>
        </w:rPr>
      </w:pPr>
      <w:r>
        <w:rPr>
          <w:lang w:val="en-US"/>
        </w:rPr>
        <w:t>4) оставлять колодцы неплотно закрытыми и (или) закрывать разбитыми крышками;</w:t>
      </w:r>
    </w:p>
    <w:p>
      <w:pPr>
        <w:rPr/>
      </w:pPr>
    </w:p>
    <w:p>
      <w:pPr>
        <w:rPr>
          <w:lang w:val="en-US"/>
        </w:rPr>
      </w:pPr>
      <w:r>
        <w:rPr>
          <w:lang w:val="en-US"/>
        </w:rPr>
        <w:t>5) отводить поверхностные воды в систему канализации;</w:t>
      </w:r>
    </w:p>
    <w:p>
      <w:pPr>
        <w:rPr/>
      </w:pPr>
    </w:p>
    <w:p>
      <w:pPr>
        <w:rPr>
          <w:lang w:val="en-US"/>
        </w:rPr>
      </w:pPr>
      <w:r>
        <w:rPr>
          <w:lang w:val="en-US"/>
        </w:rPr>
        <w:t>6) пользоваться пожарными гидрантами в хозяйственных целях;</w:t>
      </w:r>
    </w:p>
    <w:p>
      <w:pPr>
        <w:rPr/>
      </w:pPr>
    </w:p>
    <w:p>
      <w:pPr>
        <w:rPr>
          <w:lang w:val="en-US"/>
        </w:rPr>
      </w:pPr>
      <w:r>
        <w:rPr>
          <w:lang w:val="en-US"/>
        </w:rPr>
        <w:t>7) производить забор воды от уличных колонок с помощью шлангов;</w:t>
      </w:r>
    </w:p>
    <w:p>
      <w:pPr>
        <w:rPr/>
      </w:pPr>
    </w:p>
    <w:p>
      <w:pPr>
        <w:rPr>
          <w:lang w:val="en-US"/>
        </w:rPr>
      </w:pPr>
      <w:r>
        <w:rPr>
          <w:lang w:val="en-US"/>
        </w:rPr>
        <w:t>8) производить разборку колонок;</w:t>
      </w:r>
    </w:p>
    <w:p>
      <w:pPr>
        <w:rPr/>
      </w:pPr>
    </w:p>
    <w:p>
      <w:pPr>
        <w:rPr>
          <w:lang w:val="en-US"/>
        </w:rPr>
      </w:pPr>
      <w:r>
        <w:rPr>
          <w:lang w:val="en-US"/>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pPr>
        <w:rPr/>
      </w:pPr>
    </w:p>
    <w:p>
      <w:pPr>
        <w:rPr>
          <w:lang w:val="en-US"/>
        </w:rPr>
      </w:pPr>
      <w:r>
        <w:rPr>
          <w:lang w:val="en-US"/>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pPr>
        <w:rPr/>
      </w:pPr>
    </w:p>
    <w:p>
      <w:pPr>
        <w:rPr>
          <w:lang w:val="en-US"/>
        </w:rPr>
      </w:pPr>
      <w:r>
        <w:rPr>
          <w:lang w:val="en-US"/>
        </w:rPr>
        <w:t>5.9. Содержание производственных территорий:</w:t>
      </w:r>
    </w:p>
    <w:p>
      <w:pPr>
        <w:rPr/>
      </w:pPr>
    </w:p>
    <w:p>
      <w:pPr>
        <w:rPr>
          <w:lang w:val="en-US"/>
        </w:rPr>
      </w:pPr>
      <w:r>
        <w:rPr>
          <w:lang w:val="en-US"/>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pPr>
        <w:rPr/>
      </w:pPr>
    </w:p>
    <w:p>
      <w:pPr>
        <w:rPr>
          <w:lang w:val="en-US"/>
        </w:rPr>
      </w:pPr>
      <w:r>
        <w:rPr>
          <w:lang w:val="en-US"/>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pPr>
        <w:rPr/>
      </w:pPr>
    </w:p>
    <w:p>
      <w:pPr>
        <w:rPr>
          <w:lang w:val="en-US"/>
        </w:rPr>
      </w:pPr>
      <w:r>
        <w:rPr>
          <w:lang w:val="en-US"/>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pPr>
        <w:rPr/>
      </w:pPr>
    </w:p>
    <w:p>
      <w:pPr>
        <w:rPr>
          <w:lang w:val="en-US"/>
        </w:rPr>
      </w:pPr>
      <w:r>
        <w:rPr>
          <w:lang w:val="en-US"/>
        </w:rPr>
        <w:t>5.10. Содержание прилегающей территории частных домовладений, в том числе используемых для временного (сезонного) проживания:</w:t>
      </w:r>
    </w:p>
    <w:p>
      <w:pPr>
        <w:rPr/>
      </w:pPr>
    </w:p>
    <w:p>
      <w:pPr>
        <w:rPr>
          <w:lang w:val="en-US"/>
        </w:rPr>
      </w:pPr>
      <w:r>
        <w:rPr>
          <w:lang w:val="en-US"/>
        </w:rPr>
        <w:t>5.10.1. Собственники домовладений, в том числе используемых для временного (сезонного) проживания, обязаны:</w:t>
      </w:r>
    </w:p>
    <w:p>
      <w:pPr>
        <w:rPr/>
      </w:pPr>
    </w:p>
    <w:p>
      <w:pPr>
        <w:rPr>
          <w:lang w:val="en-US"/>
        </w:rPr>
      </w:pPr>
      <w:r>
        <w:rPr>
          <w:lang w:val="en-US"/>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pPr>
        <w:rPr/>
      </w:pPr>
    </w:p>
    <w:p>
      <w:pPr>
        <w:rPr>
          <w:lang w:val="en-US"/>
        </w:rPr>
      </w:pPr>
      <w:r>
        <w:rPr>
          <w:lang w:val="en-US"/>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pPr>
        <w:rPr/>
      </w:pPr>
    </w:p>
    <w:p>
      <w:pPr>
        <w:rPr>
          <w:lang w:val="en-US"/>
        </w:rPr>
      </w:pPr>
      <w:r>
        <w:rPr>
          <w:lang w:val="en-US"/>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pPr>
        <w:rPr/>
      </w:pPr>
    </w:p>
    <w:p>
      <w:pPr>
        <w:rPr>
          <w:lang w:val="en-US"/>
        </w:rPr>
      </w:pPr>
      <w:r>
        <w:rPr>
          <w:lang w:val="en-US"/>
        </w:rPr>
        <w:t>4) не допускать хранения техники, механизмов, автомобилей, в том числе разукомплектованных, на прилегающей территории;</w:t>
      </w:r>
    </w:p>
    <w:p>
      <w:pPr>
        <w:rPr/>
      </w:pPr>
    </w:p>
    <w:p>
      <w:pPr>
        <w:rPr>
          <w:lang w:val="en-US"/>
        </w:rPr>
      </w:pPr>
      <w:r>
        <w:rPr>
          <w:lang w:val="en-US"/>
        </w:rPr>
        <w:t>5) не допускать производства ремонта или мойки автомобилей, смены масла или технических жидкостей на прилегающей территории.</w:t>
      </w:r>
    </w:p>
    <w:p>
      <w:pPr>
        <w:rPr/>
      </w:pPr>
    </w:p>
    <w:p>
      <w:pPr>
        <w:rPr>
          <w:lang w:val="en-US"/>
        </w:rPr>
      </w:pPr>
      <w:r>
        <w:rPr>
          <w:lang w:val="en-US"/>
        </w:rPr>
        <w:t>6)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Хабаровского края.</w:t>
      </w:r>
    </w:p>
    <w:p>
      <w:pPr>
        <w:rPr/>
      </w:pPr>
    </w:p>
    <w:p>
      <w:pPr>
        <w:rPr>
          <w:lang w:val="en-US"/>
        </w:rPr>
      </w:pPr>
      <w:r>
        <w:rPr>
          <w:lang w:val="en-US"/>
        </w:rPr>
        <w:t>7) соблюдать Санитарные правила содержания территорий населенных мест.</w:t>
      </w:r>
    </w:p>
    <w:p>
      <w:pPr>
        <w:rPr/>
      </w:pPr>
    </w:p>
    <w:p>
      <w:pPr>
        <w:rPr>
          <w:lang w:val="en-US"/>
        </w:rPr>
      </w:pPr>
      <w:r>
        <w:rPr>
          <w:lang w:val="en-US"/>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pPr>
        <w:rPr/>
      </w:pPr>
    </w:p>
    <w:p>
      <w:pPr>
        <w:rPr>
          <w:lang w:val="en-US"/>
        </w:rPr>
      </w:pPr>
      <w:r>
        <w:rPr>
          <w:lang w:val="en-US"/>
        </w:rPr>
        <w:t>5.11. Содержание территории садоводческих, огороднических и дачных некоммерческих объединений граждан: садоводческое, огородническое и дачное некоммерческое объединение граждан обязано установить контейнеры и бункеры-накопители 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p>
    <w:p>
      <w:pPr>
        <w:rPr/>
      </w:pPr>
    </w:p>
    <w:p>
      <w:pPr>
        <w:rPr/>
      </w:pPr>
      <w:r>
        <w:t xml:space="preserve"> </w:t>
      </w:r>
    </w:p>
    <w:p>
      <w:pPr>
        <w:rPr/>
      </w:pPr>
    </w:p>
    <w:p>
      <w:pPr>
        <w:rPr>
          <w:lang w:val="en-US"/>
        </w:rPr>
      </w:pPr>
      <w:r>
        <w:rPr>
          <w:lang w:val="en-US"/>
        </w:rPr>
        <w:t>Обеспечение чистоты и порядка в поселении. Правила организации и производства уборочных работ</w:t>
      </w:r>
    </w:p>
    <w:p>
      <w:pPr>
        <w:rPr/>
      </w:pPr>
      <w:r>
        <w:t xml:space="preserve"> </w:t>
      </w:r>
    </w:p>
    <w:p>
      <w:pPr>
        <w:rPr/>
      </w:pPr>
    </w:p>
    <w:p>
      <w:pPr>
        <w:rPr>
          <w:lang w:val="en-US"/>
        </w:rPr>
      </w:pPr>
      <w:r>
        <w:rPr>
          <w:lang w:val="en-US"/>
        </w:rPr>
        <w:t>6.1. Нормы и правила по содержанию мест общественного пользования и территории юридических лиц (индивидуальных предпринимателей) или физических лиц.</w:t>
      </w:r>
    </w:p>
    <w:p>
      <w:pPr>
        <w:rPr/>
      </w:pPr>
    </w:p>
    <w:p>
      <w:pPr>
        <w:rPr>
          <w:lang w:val="en-US"/>
        </w:rPr>
      </w:pPr>
      <w:r>
        <w:rPr>
          <w:lang w:val="en-US"/>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pPr>
        <w:rPr/>
      </w:pPr>
    </w:p>
    <w:p>
      <w:pPr>
        <w:rPr>
          <w:lang w:val="en-US"/>
        </w:rPr>
      </w:pPr>
      <w:r>
        <w:rPr>
          <w:lang w:val="en-US"/>
        </w:rPr>
        <w:t>6.1.2.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pPr>
        <w:rPr/>
      </w:pPr>
    </w:p>
    <w:p>
      <w:pPr>
        <w:rPr>
          <w:lang w:val="en-US"/>
        </w:rPr>
      </w:pPr>
      <w:r>
        <w:rPr>
          <w:lang w:val="en-US"/>
        </w:rPr>
        <w:t>6.1.3.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pPr>
        <w:rPr/>
      </w:pPr>
    </w:p>
    <w:p>
      <w:pPr>
        <w:rPr>
          <w:lang w:val="en-US"/>
        </w:rPr>
      </w:pPr>
      <w:r>
        <w:rPr>
          <w:lang w:val="en-US"/>
        </w:rPr>
        <w:t>6.1.4. Обследование смотровых и дождеприемных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pPr>
        <w:rPr/>
      </w:pPr>
    </w:p>
    <w:p>
      <w:pPr>
        <w:rPr>
          <w:lang w:val="en-US"/>
        </w:rPr>
      </w:pPr>
      <w:r>
        <w:rPr>
          <w:lang w:val="en-US"/>
        </w:rPr>
        <w:t>В случае, если смотровые и дождеприемные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находятся.</w:t>
      </w:r>
    </w:p>
    <w:p>
      <w:pPr>
        <w:rPr/>
      </w:pPr>
    </w:p>
    <w:p>
      <w:pPr>
        <w:rPr>
          <w:lang w:val="en-US"/>
        </w:rPr>
      </w:pPr>
      <w:r>
        <w:rPr>
          <w:lang w:val="en-US"/>
        </w:rPr>
        <w:t>6.1.5.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pPr>
        <w:rPr/>
      </w:pPr>
    </w:p>
    <w:p>
      <w:pPr>
        <w:rPr>
          <w:lang w:val="en-US"/>
        </w:rPr>
      </w:pPr>
      <w:r>
        <w:rPr>
          <w:lang w:val="en-US"/>
        </w:rPr>
        <w:t>6.1.6.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pPr>
        <w:rPr/>
      </w:pPr>
    </w:p>
    <w:p>
      <w:pPr>
        <w:rPr>
          <w:lang w:val="en-US"/>
        </w:rPr>
      </w:pPr>
      <w:r>
        <w:rPr>
          <w:lang w:val="en-US"/>
        </w:rPr>
        <w:t>6.1.7. 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pPr>
        <w:rPr/>
      </w:pPr>
    </w:p>
    <w:p>
      <w:pPr>
        <w:rPr>
          <w:lang w:val="en-US"/>
        </w:rPr>
      </w:pPr>
      <w:r>
        <w:rPr>
          <w:lang w:val="en-US"/>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pPr>
        <w:rPr/>
      </w:pPr>
    </w:p>
    <w:p>
      <w:pPr>
        <w:rPr>
          <w:lang w:val="en-US"/>
        </w:rPr>
      </w:pPr>
      <w:r>
        <w:rPr>
          <w:lang w:val="en-US"/>
        </w:rPr>
        <w:t>Не допускается касание ветвями деревьев токонесущих проводов, закрывание ими указателей улиц и номерных знаков домов.</w:t>
      </w:r>
    </w:p>
    <w:p>
      <w:pPr>
        <w:rPr/>
      </w:pPr>
    </w:p>
    <w:p>
      <w:pPr>
        <w:rPr>
          <w:lang w:val="en-US"/>
        </w:rPr>
      </w:pPr>
      <w:r>
        <w:rPr>
          <w:lang w:val="en-US"/>
        </w:rPr>
        <w:t>6.1.8. Юридические и физические лица должны соблюдать чистоту и поддерживать порядок на всей территории поселения.</w:t>
      </w:r>
    </w:p>
    <w:p>
      <w:pPr>
        <w:rPr/>
      </w:pPr>
    </w:p>
    <w:p>
      <w:pPr>
        <w:rPr>
          <w:lang w:val="en-US"/>
        </w:rPr>
      </w:pPr>
      <w:r>
        <w:rPr>
          <w:lang w:val="en-US"/>
        </w:rPr>
        <w:t>6.1.9. Запрещается:</w:t>
      </w:r>
    </w:p>
    <w:p>
      <w:pPr>
        <w:rPr/>
      </w:pPr>
    </w:p>
    <w:p>
      <w:pPr>
        <w:rPr>
          <w:lang w:val="en-US"/>
        </w:rPr>
      </w:pPr>
      <w:r>
        <w:rPr>
          <w:lang w:val="en-US"/>
        </w:rPr>
        <w:t>1) мойка транспортных средств, слив топлива, масел, технических жидкостей вне специально отведенных мест;</w:t>
      </w:r>
    </w:p>
    <w:p>
      <w:pPr>
        <w:rPr/>
      </w:pPr>
    </w:p>
    <w:p>
      <w:pPr>
        <w:rPr>
          <w:lang w:val="en-US"/>
        </w:rPr>
      </w:pPr>
      <w:r>
        <w:rPr>
          <w:lang w:val="en-US"/>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pPr>
        <w:rPr/>
      </w:pPr>
    </w:p>
    <w:p>
      <w:pPr>
        <w:rPr>
          <w:lang w:val="en-US"/>
        </w:rPr>
      </w:pPr>
      <w:r>
        <w:rPr>
          <w:lang w:val="en-US"/>
        </w:rPr>
        <w:t>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pPr>
        <w:rPr/>
      </w:pPr>
    </w:p>
    <w:p>
      <w:pPr>
        <w:rPr>
          <w:lang w:val="en-US"/>
        </w:rPr>
      </w:pPr>
      <w:r>
        <w:rPr>
          <w:lang w:val="en-US"/>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pPr>
        <w:rPr/>
      </w:pPr>
    </w:p>
    <w:p>
      <w:pPr>
        <w:rPr>
          <w:lang w:val="en-US"/>
        </w:rPr>
      </w:pPr>
      <w:r>
        <w:rPr>
          <w:lang w:val="en-US"/>
        </w:rPr>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pPr>
        <w:rPr/>
      </w:pPr>
    </w:p>
    <w:p>
      <w:pPr>
        <w:rPr>
          <w:lang w:val="en-US"/>
        </w:rPr>
      </w:pPr>
      <w:r>
        <w:rPr>
          <w:lang w:val="en-US"/>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pPr>
        <w:rPr/>
      </w:pPr>
    </w:p>
    <w:p>
      <w:pPr>
        <w:rPr>
          <w:lang w:val="en-US"/>
        </w:rPr>
      </w:pPr>
      <w:r>
        <w:rPr>
          <w:lang w:val="en-US"/>
        </w:rPr>
        <w:t>6.1.10. Подъездные пути к рынкам, торговым и развлекательным центрам, иным объектам торговли и сферы услуг должны иметь твердое покрытие.</w:t>
      </w:r>
    </w:p>
    <w:p>
      <w:pPr>
        <w:rPr/>
      </w:pPr>
    </w:p>
    <w:p>
      <w:pPr>
        <w:rPr>
          <w:lang w:val="en-US"/>
        </w:rPr>
      </w:pPr>
      <w:r>
        <w:rPr>
          <w:lang w:val="en-US"/>
        </w:rPr>
        <w:t>6.2. Общие требования к содержанию территорий</w:t>
      </w:r>
    </w:p>
    <w:p>
      <w:pPr>
        <w:rPr/>
      </w:pPr>
    </w:p>
    <w:p>
      <w:pPr>
        <w:rPr>
          <w:lang w:val="en-US"/>
        </w:rPr>
      </w:pPr>
      <w:r>
        <w:rPr>
          <w:lang w:val="en-US"/>
        </w:rPr>
        <w:t>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региональным оператором по обращению с твердыми коммунальными отходами, в зоне деятельности которого образуются твердые коммунальные отходы и находятся места их сбора (далее – региональный оператор), если иное не предусмотрено законодательством Российской Федерации.</w:t>
      </w:r>
    </w:p>
    <w:p>
      <w:pPr>
        <w:rPr/>
      </w:pPr>
    </w:p>
    <w:p>
      <w:pPr>
        <w:rPr>
          <w:lang w:val="en-US"/>
        </w:rPr>
      </w:pPr>
      <w:r>
        <w:rPr>
          <w:lang w:val="en-US"/>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pPr>
        <w:rPr/>
      </w:pPr>
    </w:p>
    <w:p>
      <w:pPr>
        <w:rPr>
          <w:lang w:val="en-US"/>
        </w:rPr>
      </w:pPr>
      <w:r>
        <w:rPr>
          <w:lang w:val="en-US"/>
        </w:rPr>
        <w:t>6.2.3.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rPr/>
      </w:pPr>
    </w:p>
    <w:p>
      <w:pPr>
        <w:rPr>
          <w:lang w:val="en-US"/>
        </w:rPr>
      </w:pPr>
      <w:r>
        <w:rPr>
          <w:lang w:val="en-US"/>
        </w:rPr>
        <w:t>6.2.4. Договор на оказание услуг по обращению с твердыми коммунальными отходами заключается на срок, не превышающий срок, на который юридическому лицу присвоен статус регионального оператора.</w:t>
      </w:r>
    </w:p>
    <w:p>
      <w:pPr>
        <w:rPr/>
      </w:pPr>
    </w:p>
    <w:p>
      <w:pPr>
        <w:rPr>
          <w:lang w:val="en-US"/>
        </w:rPr>
      </w:pPr>
      <w:r>
        <w:rPr>
          <w:lang w:val="en-US"/>
        </w:rPr>
        <w:t>6.2.5. Региональный оператор отвечает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pPr>
        <w:rPr/>
      </w:pPr>
    </w:p>
    <w:p>
      <w:pPr>
        <w:rPr>
          <w:lang w:val="en-US"/>
        </w:rPr>
      </w:pPr>
      <w:r>
        <w:rPr>
          <w:lang w:val="en-US"/>
        </w:rPr>
        <w:t>6.2.6. Заключение договора на оказание услуг по обращению с твердыми коммунальными отходами с региональным оператором, если иной порядок не предусмотрен нормативными правовыми актами Российской Федерации или Хабаровского края, осуществляется в следующем порядке.</w:t>
      </w:r>
    </w:p>
    <w:p>
      <w:pPr>
        <w:rPr/>
      </w:pPr>
    </w:p>
    <w:p>
      <w:pPr>
        <w:rPr>
          <w:lang w:val="en-US"/>
        </w:rPr>
      </w:pPr>
      <w:r>
        <w:rPr>
          <w:lang w:val="en-US"/>
        </w:rPr>
        <w:t>Для заключения в письменной форме договора на оказание услуг по обращению с твердыми коммунальными отходами региональный оператор направляет предложение о заключении договора на оказание услуг по обращению с твердыми коммунальными отходами и проект договора на оказание услуг по обращению с твердыми коммунальными отходами в 2 экземплярах собственнику твердых коммунальных отходов по почте или иным согласованным с собственником твердых коммунальных отходов способом.</w:t>
      </w:r>
    </w:p>
    <w:p>
      <w:pPr>
        <w:rPr>
          <w:lang w:val="en-US"/>
        </w:rPr>
      </w:pPr>
      <w:r>
        <w:rPr>
          <w:lang w:val="en-US"/>
        </w:rPr>
        <w:t>Собственник твердых коммунальных отходов, получивший проект договора на оказание услуг по обращению с твердыми коммунальными отходами при отсутствии у него разногласий по такому проекту обязан в течение 15 дней со дня его получения передать региональному оператору по месту нахождения регионального оператора, по почте или иным согласованным с региональным операторов способом, подписанный со своей стороны 1 экземпляр договора на оказание услуг по обращению с твердыми коммунальными отходами с приложением к нему копий следующих документов:</w:t>
      </w:r>
    </w:p>
    <w:p>
      <w:pPr>
        <w:rPr>
          <w:lang w:val="en-US"/>
        </w:rPr>
      </w:pPr>
      <w:r>
        <w:rPr>
          <w:lang w:val="en-US"/>
        </w:rPr>
        <w:t>а) документ, подтверждающий право собственности (пользования) на помещение;</w:t>
      </w:r>
    </w:p>
    <w:p>
      <w:pPr>
        <w:rPr/>
      </w:pPr>
    </w:p>
    <w:p>
      <w:pPr>
        <w:rPr>
          <w:lang w:val="en-US"/>
        </w:rPr>
      </w:pPr>
      <w:r>
        <w:rPr>
          <w:lang w:val="en-US"/>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en-US"/>
        </w:rPr>
      </w:pPr>
      <w:r>
        <w:rPr>
          <w:lang w:val="en-US"/>
        </w:rPr>
        <w:t>Собственник твердых коммунальных отходов вправе инициировать заключение в письменной форме договора на оказание услуг по обращению с твердыми коммунальными отходами с региональным оператором.</w:t>
      </w:r>
    </w:p>
    <w:p>
      <w:pPr>
        <w:rPr>
          <w:lang w:val="en-US"/>
        </w:rPr>
      </w:pPr>
      <w:r>
        <w:rPr>
          <w:lang w:val="en-US"/>
        </w:rPr>
        <w:t>Для заключения в письменной форме договора на оказание услуг по обращению с твердыми коммунальными отходами с региональным оператором собственник твердых коммунальных отходов подает региональному оператору, по месту его нахождения, по почте или иным согласованным с региональным оператором способом подписанное собственником твердых коммунальных отходов (или уполномоченным лицом) заявление о заключении договора на оказание услуг по обращению с твердыми коммунальными отходами в 2 экземплярах, содержащее в том числе информацию:</w:t>
      </w:r>
    </w:p>
    <w:p>
      <w:pPr>
        <w:rPr>
          <w:lang w:val="en-US"/>
        </w:rPr>
      </w:pPr>
      <w:r>
        <w:rPr>
          <w:lang w:val="en-US"/>
        </w:rPr>
        <w:t>а) следующие сведения о потребителе:</w:t>
      </w:r>
    </w:p>
    <w:p>
      <w:pPr>
        <w:rPr/>
      </w:pPr>
    </w:p>
    <w:p>
      <w:pPr>
        <w:rPr>
          <w:lang w:val="en-US"/>
        </w:rPr>
      </w:pPr>
      <w:r>
        <w:rPr>
          <w:lang w:val="en-US"/>
        </w:rPr>
        <w:t>для физического лица - фамилия, имя, отчество, дата рождения, реквизиты документа, удостоверяющего личность, контактный телефон;</w:t>
      </w:r>
    </w:p>
    <w:p>
      <w:pPr>
        <w:rPr/>
      </w:pPr>
    </w:p>
    <w:p>
      <w:pPr>
        <w:rPr>
          <w:lang w:val="en-US"/>
        </w:rPr>
      </w:pPr>
      <w:r>
        <w:rPr>
          <w:lang w:val="en-US"/>
        </w:rPr>
        <w:t>для юридического лица - наименование (фирменное наименование) и место государственной регистрации, контактный телефон;</w:t>
      </w:r>
    </w:p>
    <w:p>
      <w:pPr>
        <w:rPr/>
      </w:pPr>
    </w:p>
    <w:p>
      <w:pPr>
        <w:rPr>
          <w:lang w:val="en-US"/>
        </w:rPr>
      </w:pPr>
      <w:r>
        <w:rPr>
          <w:lang w:val="en-US"/>
        </w:rPr>
        <w:t>б) адрес помещения, здания, сооружения, домовладения (далее – помещение) собственникам или пользователям которых предоставляется услуга по обращению с твердыми коммунальными отходами, с указанием общей площади помещения,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услуги по обращению с твердыми коммунальными отходами;</w:t>
      </w:r>
    </w:p>
    <w:p>
      <w:pPr>
        <w:rPr/>
      </w:pPr>
    </w:p>
    <w:p>
      <w:pPr>
        <w:rPr>
          <w:lang w:val="en-US"/>
        </w:rPr>
      </w:pPr>
      <w:r>
        <w:rPr>
          <w:lang w:val="en-US"/>
        </w:rPr>
        <w:t>в) наименование предоставляемой потребителю услуги;</w:t>
      </w:r>
    </w:p>
    <w:p>
      <w:pPr>
        <w:rPr/>
      </w:pPr>
    </w:p>
    <w:p>
      <w:pPr>
        <w:rPr>
          <w:lang w:val="en-US"/>
        </w:rPr>
      </w:pPr>
      <w:r>
        <w:rPr>
          <w:lang w:val="en-US"/>
        </w:rPr>
        <w:t>г) меры социальной поддержки по оплате услуг, предоставленные потребителю коммунальных услуг в соответствии с законодательством Российской Федерации (в случае предоставления таких мер);</w:t>
      </w:r>
    </w:p>
    <w:p>
      <w:pPr>
        <w:rPr/>
      </w:pPr>
    </w:p>
    <w:p>
      <w:pPr>
        <w:rPr>
          <w:lang w:val="en-US"/>
        </w:rPr>
      </w:pPr>
      <w:r>
        <w:rPr>
          <w:lang w:val="en-US"/>
        </w:rPr>
        <w:t>К заявлению должны быть приложены копии следующих документов:</w:t>
      </w:r>
    </w:p>
    <w:p>
      <w:pPr>
        <w:rPr/>
      </w:pPr>
    </w:p>
    <w:p>
      <w:pPr>
        <w:rPr>
          <w:lang w:val="en-US"/>
        </w:rPr>
      </w:pPr>
      <w:r>
        <w:rPr>
          <w:lang w:val="en-US"/>
        </w:rPr>
        <w:t>- документ, подтверждающий право собственности (пользования) на помещение;</w:t>
      </w:r>
    </w:p>
    <w:p>
      <w:pPr>
        <w:rPr/>
      </w:pPr>
    </w:p>
    <w:p>
      <w:pPr>
        <w:rPr>
          <w:lang w:val="en-US"/>
        </w:rPr>
      </w:pPr>
      <w:r>
        <w:rPr>
          <w:lang w:val="en-US"/>
        </w:rPr>
        <w:t>-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pPr>
        <w:rPr/>
      </w:pPr>
    </w:p>
    <w:p>
      <w:pPr>
        <w:rPr>
          <w:lang w:val="en-US"/>
        </w:rPr>
      </w:pPr>
      <w:r>
        <w:rPr>
          <w:lang w:val="en-US"/>
        </w:rPr>
        <w:t>Региональный оператор, получивший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pPr>
        <w:rPr>
          <w:lang w:val="en-US"/>
        </w:rPr>
      </w:pPr>
      <w:r>
        <w:rPr>
          <w:lang w:val="en-US"/>
        </w:rPr>
        <w:t>Региональный оператор не позднее 10 рабочих дней со дня принятия заявления и прилагаемых к нему документов обязан выдать заявителю в месте нахождения регионального оператора, по почте или иным согласованным с заявителем способом подписанный региональным оператором проект договора на оказание услуг по обращению с твердыми коммунальными отходами, в 2 экземплярах.</w:t>
      </w:r>
    </w:p>
    <w:p>
      <w:pPr>
        <w:rPr>
          <w:lang w:val="en-US"/>
        </w:rPr>
      </w:pPr>
      <w:r>
        <w:rPr>
          <w:lang w:val="en-US"/>
        </w:rPr>
        <w:t>При наличии разногласий по полученному от регионального оператора проекту договора на оказание услуг по обращению с твердыми коммунальными отходами собственник твердых коммунальных отходов обязан в течение 30 дней передать региональному оператору в месте его нахождения, по почте или иным согласованным с региональным оператором способом протокол разногласий к проекту договора, содержащего положения о предоставлении коммунальных услуг.</w:t>
      </w:r>
    </w:p>
    <w:p>
      <w:pPr>
        <w:rPr>
          <w:lang w:val="en-US"/>
        </w:rPr>
      </w:pPr>
      <w:r>
        <w:rPr>
          <w:lang w:val="en-US"/>
        </w:rPr>
        <w:t>Региональный оператор, получивший протокол разногласий к проекту договора на оказание услуг по обращению с твердыми коммунальными отходами, обязан в течение 30 дней со дня его получения известить собственника твердых коммунальных отходов о принятии договора в его редакции либо об отклонении протокола разногласий с указанием причин отклонения.</w:t>
      </w:r>
    </w:p>
    <w:p>
      <w:pPr>
        <w:rPr>
          <w:lang w:val="en-US"/>
        </w:rPr>
      </w:pPr>
      <w:r>
        <w:rPr>
          <w:lang w:val="en-US"/>
        </w:rPr>
        <w:t>Основанием для отказа в заключении договора на оказание услуг по обращению с твердыми коммунальными отходами, может явиться только то, что степень благоустройства помещения не позволяет предоставить собственнику твердых коммунальных отходов услугу по обращению с твердыми коммунальными отходами, о предоставлении которой заявитель указал в заявлении о заключении договора на оказание услуг по обращению с твердыми коммунальными отходами.</w:t>
      </w:r>
    </w:p>
    <w:p>
      <w:pPr>
        <w:rPr>
          <w:lang w:val="en-US"/>
        </w:rPr>
      </w:pPr>
      <w:r>
        <w:rPr>
          <w:lang w:val="en-US"/>
        </w:rPr>
        <w:t>В случае отказа от заключения договора на оказание услуг по обращению с твердыми коммунальными отходами по основаниям, предусмотренным настоящим пунктом, региональный оператор обязан в 5-дневный срок со дня обращения заявителя за заключением договора на оказание услуг по обращению с твердыми коммунальными отходами в письменной форме уведомить его об отказе от заключения договора на оказание услуг по обращению с твердыми коммунальными отходами с указанием причин такого отказа.</w:t>
      </w:r>
    </w:p>
    <w:p>
      <w:pPr>
        <w:rPr>
          <w:lang w:val="en-US"/>
        </w:rPr>
      </w:pPr>
      <w:r>
        <w:rPr>
          <w:lang w:val="en-US"/>
        </w:rPr>
        <w:t>Представление заявителем неполного пакета документов или неправильное их оформление не является основанием для отказа в заключении договора на оказание услуг по обращению с твердыми коммунальными отходами. В этом случае региональный оператор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региональный оператор обязан сообщить заявителю наименование организаций (учреждений) и их адреса, по которым заявитель может получить недостающие документы. После этого региональный оператор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региональный оператор в течение 6 месяцев со дня приостановления их рассмотрения, то региональный оператор вправе прекратить рассмотрение заявления и возвратить представленные документы заявителю. В этом случае для заключения договора на оказание услуг по обращению с твердыми коммунальными отходами заявитель подает заявление повторно.</w:t>
      </w:r>
    </w:p>
    <w:p>
      <w:pPr>
        <w:rPr>
          <w:lang w:val="en-US"/>
        </w:rPr>
      </w:pPr>
      <w:r>
        <w:rPr>
          <w:lang w:val="en-US"/>
        </w:rPr>
        <w:t>Договор на оказание услуг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на оказание услуг по обращению с твердыми коммунальными отходами может быть предусмотрено, что права и обязанности сторон возникают с более поздней даты после даты вступления этого договора в силу.</w:t>
      </w:r>
    </w:p>
    <w:p>
      <w:pPr>
        <w:rPr>
          <w:lang w:val="en-US"/>
        </w:rPr>
      </w:pPr>
      <w:r>
        <w:rPr>
          <w:lang w:val="en-US"/>
        </w:rPr>
        <w:t>Договор на оказание услуг по обращению с твердыми коммунальными отходами, заключенный путем совершения собственником твердых коммунальных отходов конклюдентных действий, считается заключенным собственником коммунальных отходов с региональным оператором с момента начала предоставления услуг по обращению твердых коммунальных отходов региональным оператором.</w:t>
      </w:r>
    </w:p>
    <w:p>
      <w:pPr>
        <w:rPr>
          <w:lang w:val="en-US"/>
        </w:rPr>
      </w:pPr>
      <w:r>
        <w:rPr>
          <w:lang w:val="en-US"/>
        </w:rPr>
        <w:t>Договор на оказание услуг по обращению с твердыми коммунальными отходами действует до даты (включительно) прекращения предоставления указанной услуги по обращению с твердыми коммунальными отходами соответствующим региональным оператором.</w:t>
      </w:r>
    </w:p>
    <w:p>
      <w:pPr>
        <w:rPr>
          <w:lang w:val="en-US"/>
        </w:rPr>
      </w:pPr>
      <w:r>
        <w:rPr>
          <w:lang w:val="en-US"/>
        </w:rPr>
        <w:t>Договор на оказание услуг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p>
    <w:p>
      <w:pPr>
        <w:rPr>
          <w:lang w:val="en-US"/>
        </w:rPr>
      </w:pPr>
      <w:r>
        <w:rPr>
          <w:lang w:val="en-US"/>
        </w:rPr>
        <w:t>6.3. Организация сбора твердых коммунальных отходов</w:t>
      </w:r>
    </w:p>
    <w:p>
      <w:pPr>
        <w:rPr/>
      </w:pPr>
    </w:p>
    <w:p>
      <w:pPr>
        <w:rPr>
          <w:lang w:val="en-US"/>
        </w:rPr>
      </w:pPr>
      <w:r>
        <w:rPr>
          <w:lang w:val="en-US"/>
        </w:rPr>
        <w:t>6.3.1.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pPr>
        <w:rPr/>
      </w:pPr>
    </w:p>
    <w:p>
      <w:pPr>
        <w:rPr>
          <w:lang w:val="en-US"/>
        </w:rPr>
      </w:pPr>
      <w:r>
        <w:rPr>
          <w:lang w:val="en-US"/>
        </w:rPr>
        <w:t>6.3.2.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pPr>
        <w:rPr/>
      </w:pPr>
    </w:p>
    <w:p>
      <w:pPr>
        <w:rPr>
          <w:lang w:val="en-US"/>
        </w:rPr>
      </w:pPr>
      <w:r>
        <w:rPr>
          <w:lang w:val="en-US"/>
        </w:rPr>
        <w:t>6.3.3. Переполнение контейнеров, бункеров-накопителей мусором не допускается</w:t>
      </w:r>
    </w:p>
    <w:p>
      <w:pPr>
        <w:rPr/>
      </w:pPr>
    </w:p>
    <w:p>
      <w:pPr>
        <w:rPr>
          <w:lang w:val="en-US"/>
        </w:rPr>
      </w:pPr>
      <w:r>
        <w:rPr>
          <w:lang w:val="en-US"/>
        </w:rPr>
        <w:t>6.4. Вывоз твердых коммунальных отходов</w:t>
      </w:r>
    </w:p>
    <w:p>
      <w:pPr>
        <w:rPr/>
      </w:pPr>
    </w:p>
    <w:p>
      <w:pPr>
        <w:rPr>
          <w:lang w:val="en-US"/>
        </w:rPr>
      </w:pPr>
      <w:r>
        <w:rPr>
          <w:lang w:val="en-US"/>
        </w:rPr>
        <w:t>6.4.1.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уполномоченным им лицом, заключившим или обязанного заключить с региональным оператором договор на оказание услуг по обращению с твердыми коммунальными отходами (далее – потребитель) следующими способами:</w:t>
      </w:r>
    </w:p>
    <w:p>
      <w:pPr>
        <w:rPr/>
      </w:pPr>
    </w:p>
    <w:p>
      <w:pPr>
        <w:rPr>
          <w:lang w:val="en-US"/>
        </w:rPr>
      </w:pPr>
      <w:r>
        <w:rPr>
          <w:lang w:val="en-US"/>
        </w:rPr>
        <w:t>а) в контейнеры, расположенные в мусороприемных камерах (при наличии соответствующей внутридомовой инженерной системы);</w:t>
      </w:r>
    </w:p>
    <w:p>
      <w:pPr>
        <w:rPr/>
      </w:pPr>
    </w:p>
    <w:p>
      <w:pPr>
        <w:rPr>
          <w:lang w:val="en-US"/>
        </w:rPr>
      </w:pPr>
      <w:r>
        <w:rPr>
          <w:lang w:val="en-US"/>
        </w:rPr>
        <w:t>б) в контейнеры, бункеры, расположенные на контейнерных площадках;</w:t>
      </w:r>
    </w:p>
    <w:p>
      <w:pPr>
        <w:rPr/>
      </w:pPr>
    </w:p>
    <w:p>
      <w:pPr>
        <w:rPr>
          <w:lang w:val="en-US"/>
        </w:rPr>
      </w:pPr>
      <w:r>
        <w:rPr>
          <w:lang w:val="en-US"/>
        </w:rPr>
        <w:t>в) в пакеты или другие емкости, предоставленные региональным оператором.</w:t>
      </w:r>
    </w:p>
    <w:p>
      <w:pPr>
        <w:rPr/>
      </w:pPr>
    </w:p>
    <w:p>
      <w:pPr>
        <w:rPr>
          <w:lang w:val="en-US"/>
        </w:rPr>
      </w:pPr>
      <w:r>
        <w:rPr>
          <w:lang w:val="en-US"/>
        </w:rPr>
        <w:t>6.4.2.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pPr>
        <w:rPr/>
      </w:pPr>
    </w:p>
    <w:p>
      <w:pPr>
        <w:rPr>
          <w:lang w:val="en-US"/>
        </w:rPr>
      </w:pPr>
      <w:r>
        <w:rPr>
          <w:lang w:val="en-US"/>
        </w:rPr>
        <w:t>а) в бункеры, расположенные на контейнерных площадках;</w:t>
      </w:r>
    </w:p>
    <w:p>
      <w:pPr>
        <w:rPr/>
      </w:pPr>
    </w:p>
    <w:p>
      <w:pPr>
        <w:rPr>
          <w:lang w:val="en-US"/>
        </w:rPr>
      </w:pPr>
      <w:r>
        <w:rPr>
          <w:lang w:val="en-US"/>
        </w:rPr>
        <w:t>б) на специальных площадках для складирования крупногабаритных отходов.</w:t>
      </w:r>
    </w:p>
    <w:p>
      <w:pPr>
        <w:rPr/>
      </w:pPr>
    </w:p>
    <w:p>
      <w:pPr>
        <w:rPr>
          <w:lang w:val="en-US"/>
        </w:rPr>
      </w:pPr>
      <w:r>
        <w:rPr>
          <w:lang w:val="en-US"/>
        </w:rPr>
        <w:t>6.4.3.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pPr>
        <w:rPr/>
      </w:pPr>
    </w:p>
    <w:p>
      <w:pPr>
        <w:rPr>
          <w:lang w:val="en-US"/>
        </w:rPr>
      </w:pPr>
      <w:r>
        <w:rPr>
          <w:lang w:val="en-US"/>
        </w:rPr>
        <w:t>Места расположения таких площадок указываются в договоре на оказание услуг по обращению с твердыми коммунальными отходами.</w:t>
      </w:r>
    </w:p>
    <w:p>
      <w:pPr>
        <w:rPr/>
      </w:pPr>
    </w:p>
    <w:p>
      <w:pPr>
        <w:rPr>
          <w:lang w:val="en-US"/>
        </w:rPr>
      </w:pPr>
      <w:r>
        <w:rPr>
          <w:lang w:val="en-US"/>
        </w:rPr>
        <w:t>6.4.4.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w:t>
      </w:r>
    </w:p>
    <w:p>
      <w:pPr>
        <w:rPr/>
      </w:pPr>
    </w:p>
    <w:p>
      <w:pPr>
        <w:rPr>
          <w:lang w:val="en-US"/>
        </w:rPr>
      </w:pPr>
      <w:r>
        <w:rPr>
          <w:lang w:val="en-US"/>
        </w:rPr>
        <w:t>6.4.5. 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pPr>
        <w:rPr/>
      </w:pPr>
    </w:p>
    <w:p>
      <w:pPr>
        <w:rPr>
          <w:lang w:val="en-US"/>
        </w:rPr>
      </w:pPr>
      <w:r>
        <w:rPr>
          <w:lang w:val="en-US"/>
        </w:rPr>
        <w:t>6.4.6.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pPr>
        <w:rPr/>
      </w:pPr>
    </w:p>
    <w:p>
      <w:pPr>
        <w:rPr>
          <w:lang w:val="en-US"/>
        </w:rPr>
      </w:pPr>
      <w:r>
        <w:rPr>
          <w:lang w:val="en-US"/>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w:t>
      </w:r>
    </w:p>
    <w:p>
      <w:pPr>
        <w:rPr/>
      </w:pPr>
    </w:p>
    <w:p>
      <w:pPr>
        <w:rPr>
          <w:lang w:val="en-US"/>
        </w:rPr>
      </w:pPr>
      <w:r>
        <w:rPr>
          <w:lang w:val="en-US"/>
        </w:rPr>
        <w:t>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w:t>
      </w:r>
    </w:p>
    <w:p>
      <w:pPr>
        <w:rPr/>
      </w:pPr>
    </w:p>
    <w:p>
      <w:pPr>
        <w:rPr>
          <w:lang w:val="en-US"/>
        </w:rPr>
      </w:pPr>
      <w:r>
        <w:rPr>
          <w:lang w:val="en-US"/>
        </w:rPr>
        <w:t>6.4.7. Металлические сборники отходов в летний период необходимо промывать (при "несменяемой" системе - не реже одного раза в 10 дней, "сменяемой" - после опорожнения), деревянные сборники - дезинфицировать (после каждого опорожнения).</w:t>
      </w:r>
    </w:p>
    <w:p>
      <w:pPr>
        <w:rPr/>
      </w:pPr>
    </w:p>
    <w:p>
      <w:pPr>
        <w:rPr>
          <w:lang w:val="en-US"/>
        </w:rPr>
      </w:pPr>
      <w:r>
        <w:rPr>
          <w:lang w:val="en-US"/>
        </w:rPr>
        <w:t>6.4.8. Выбор вторичного сырья (текстиль, банки, бутылки, другие предметы) из сборников отходов, а также из мусоровозного транспорта не допускается.</w:t>
      </w:r>
    </w:p>
    <w:p>
      <w:pPr>
        <w:rPr/>
      </w:pPr>
    </w:p>
    <w:p>
      <w:pPr>
        <w:rPr>
          <w:lang w:val="en-US"/>
        </w:rPr>
      </w:pPr>
      <w:r>
        <w:rPr>
          <w:lang w:val="en-US"/>
        </w:rPr>
        <w:t>6.4.9. Вход в мусороприемную камеру необходимо изолировать от входа в здание и в другие помещения. Пол камеры должен быть на одном уровне с асфальтированным подъездом. Категорически запрещается сброс твердых коммунальных отходов из мусоропровода непосредственно на пол мусороприемной камеры (в мусороприемной камере должен быть запас контейнеров или емкости в контейнерах не менее чем на одни сутки).</w:t>
      </w:r>
    </w:p>
    <w:p>
      <w:pPr>
        <w:rPr/>
      </w:pPr>
    </w:p>
    <w:p>
      <w:pPr>
        <w:rPr>
          <w:lang w:val="en-US"/>
        </w:rPr>
      </w:pPr>
      <w:r>
        <w:rPr>
          <w:lang w:val="en-US"/>
        </w:rPr>
        <w:t>Емкости с отходами не допускается выставлять за пределы мусоросборного помещения заблаговременно (ранее одного часа) до прибытия специального автотранспорта.</w:t>
      </w:r>
    </w:p>
    <w:p>
      <w:pPr>
        <w:rPr/>
      </w:pPr>
    </w:p>
    <w:p>
      <w:pPr>
        <w:rPr>
          <w:lang w:val="en-US"/>
        </w:rPr>
      </w:pPr>
      <w:r>
        <w:rPr>
          <w:lang w:val="en-US"/>
        </w:rPr>
        <w:t>6.4.10. Мусоропровод, мусороприемная камера должны быть исправными. Крышки загрузочных клапанов мусоропроводов на лестничных клетках должны иметь плотный привод, снабженный резиновыми прокладками в целях герметизации и шумоглушения. В жилых домах, имеющих мусоропроводы, должны быть обеспечены условия для еженедельной чистки, дезинфекции и дезинсекции ствола мусоропровода, для чего стволы оборудуются соответствующими устройствами.</w:t>
      </w:r>
    </w:p>
    <w:p>
      <w:pPr>
        <w:rPr/>
      </w:pPr>
    </w:p>
    <w:p>
      <w:pPr>
        <w:rPr>
          <w:lang w:val="en-US"/>
        </w:rPr>
      </w:pPr>
      <w:r>
        <w:rPr>
          <w:lang w:val="en-US"/>
        </w:rPr>
        <w:t>Для дезинфекции каналов мусоропроводов следует применять растворы: лизола (8 - 5%), креолина (8 - 5%), нафтализола (15 - 10%), фенола (3 - 5%), метасиликата натрия (1 - 3%). Время контакта - не менее 0,5 часа. Металлические емкости, контейнеры и каналы мусоропроводов дезинфицировать хлорактивными веществами и их растворами категорически запрещается.</w:t>
      </w:r>
    </w:p>
    <w:p>
      <w:pPr>
        <w:rPr/>
      </w:pPr>
    </w:p>
    <w:p>
      <w:pPr>
        <w:rPr>
          <w:lang w:val="en-US"/>
        </w:rPr>
      </w:pPr>
      <w:r>
        <w:rPr>
          <w:lang w:val="en-US"/>
        </w:rPr>
        <w:t>6.4.11. Удаление негабаритных отходов из домовладений следует производить по мере их накопления, но не реже одного раза в неделю.</w:t>
      </w:r>
    </w:p>
    <w:p>
      <w:pPr>
        <w:rPr/>
      </w:pPr>
    </w:p>
    <w:p>
      <w:pPr>
        <w:rPr>
          <w:lang w:val="en-US"/>
        </w:rPr>
      </w:pPr>
      <w:r>
        <w:rPr>
          <w:lang w:val="en-US"/>
        </w:rPr>
        <w:t>6.4.12. 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помещение.</w:t>
      </w:r>
    </w:p>
    <w:p>
      <w:pPr>
        <w:rPr/>
      </w:pPr>
    </w:p>
    <w:p>
      <w:pPr>
        <w:rPr>
          <w:lang w:val="en-US"/>
        </w:rPr>
      </w:pPr>
      <w:r>
        <w:rPr>
          <w:lang w:val="en-US"/>
        </w:rPr>
        <w:t>6.4.13. Запрещается применять "поквартирную" систему удаления твердых бытовых отходов в многоэтажной благоустроенной жилой застройке. Применять указанную систему, в виде исключения, возможно в одно-, двухэтажных домах.</w:t>
      </w:r>
    </w:p>
    <w:p>
      <w:pPr>
        <w:rPr/>
      </w:pPr>
    </w:p>
    <w:p>
      <w:pPr>
        <w:rPr>
          <w:lang w:val="en-US"/>
        </w:rPr>
      </w:pPr>
      <w:r>
        <w:rPr>
          <w:lang w:val="en-US"/>
        </w:rPr>
        <w:t>6.4.14.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pPr>
        <w:rPr/>
      </w:pPr>
    </w:p>
    <w:p>
      <w:pPr>
        <w:rPr>
          <w:lang w:val="en-US"/>
        </w:rPr>
      </w:pPr>
      <w:r>
        <w:rPr>
          <w:lang w:val="en-US"/>
        </w:rPr>
        <w:t>6.4.15. Контейнеры и бункеры-накопители размещаются (устанавливаются) на специально оборудованных площадках. Места размещения и тип ограждения определяются органами местного самоуправления по заявкам жилищно-эксплуатационных организаций, согласованным в установленном порядке.</w:t>
      </w:r>
    </w:p>
    <w:p>
      <w:pPr>
        <w:rPr/>
      </w:pPr>
    </w:p>
    <w:p>
      <w:pPr>
        <w:rPr>
          <w:lang w:val="en-US"/>
        </w:rPr>
      </w:pPr>
      <w:r>
        <w:rPr>
          <w:lang w:val="en-US"/>
        </w:rPr>
        <w:t>Запрещается устанавливать контейнеры и бункеры-накопители на проезжей части, тротуарах, газонах и в проходных арках домов.</w:t>
      </w:r>
    </w:p>
    <w:p>
      <w:pPr>
        <w:rPr/>
      </w:pPr>
    </w:p>
    <w:p>
      <w:pPr>
        <w:rPr>
          <w:lang w:val="en-US"/>
        </w:rPr>
      </w:pPr>
      <w:r>
        <w:rPr>
          <w:lang w:val="en-US"/>
        </w:rPr>
        <w:t>В исключительных случаях допускается временная (на срок до 1 суток) установка на дворовых территориях бункеров-накопителей для сбора строительного мусора вблизи мест производства ремонтных и благоустроительных работ, выполняемых юридическими и физическими лицами, при отсутствии на указанных территориях оборудованных площадок для установки бункеров-накопителей. Места временной установки бункеров-накопителей должны быть согласованы с собственниками (правообладателями) территории.</w:t>
      </w:r>
    </w:p>
    <w:p>
      <w:pPr>
        <w:rPr/>
      </w:pPr>
    </w:p>
    <w:p>
      <w:pPr>
        <w:rPr>
          <w:lang w:val="en-US"/>
        </w:rPr>
      </w:pPr>
      <w:r>
        <w:rPr>
          <w:lang w:val="en-US"/>
        </w:rPr>
        <w:t>При выполнении работ по вывозу мусора по заявкам граждан владелец бункеровоза обязан уведомить собственника (владельца) территории о месте кратковременной установки бункера-накопителя.</w:t>
      </w:r>
    </w:p>
    <w:p>
      <w:pPr>
        <w:rPr/>
      </w:pPr>
    </w:p>
    <w:p>
      <w:pPr>
        <w:rPr>
          <w:lang w:val="en-US"/>
        </w:rPr>
      </w:pPr>
      <w:r>
        <w:rPr>
          <w:lang w:val="en-US"/>
        </w:rPr>
        <w:t>6.4.16.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 а на автозаправочных станциях (АЗС) запираться на замки.</w:t>
      </w:r>
    </w:p>
    <w:p>
      <w:pPr>
        <w:rPr/>
      </w:pPr>
    </w:p>
    <w:p>
      <w:pPr>
        <w:rPr>
          <w:lang w:val="en-US"/>
        </w:rPr>
      </w:pPr>
      <w:r>
        <w:rPr>
          <w:lang w:val="en-US"/>
        </w:rPr>
        <w:t>6.4.17. На вокзалах, пристанях, рынках, в аэропортах, парках, садах, зонах отдыха, учреждениях образования, здравоохранения и других местах массового посещения, на улицах, у каждого подъезда жилых домов, на остановках пассажирского транспорта, у входа в торговые объекты должны быть установлены урны. Урны устанавливаются на расстоянии 50 м одна от другой на улицах, рынках, вокзалах и в других местах массового посещения населения, на остальных улицах, во дворах, парках, садах и на других территориях – на расстоянии до 100 м. На остановках пассажирского транспорта и у входов в торговые объекты – в количестве не менее двух.</w:t>
      </w:r>
    </w:p>
    <w:p>
      <w:pPr>
        <w:rPr/>
      </w:pPr>
    </w:p>
    <w:p>
      <w:pPr>
        <w:rPr>
          <w:lang w:val="en-US"/>
        </w:rPr>
      </w:pPr>
      <w:r>
        <w:rPr>
          <w:lang w:val="en-US"/>
        </w:rPr>
        <w:t>Очистка урн производится собственником (правообладателем) помещения или уполномоченным им лицом,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pPr>
        <w:rPr/>
      </w:pPr>
    </w:p>
    <w:p>
      <w:pPr>
        <w:rPr>
          <w:lang w:val="en-US"/>
        </w:rPr>
      </w:pPr>
      <w:r>
        <w:rPr>
          <w:lang w:val="en-US"/>
        </w:rPr>
        <w:t>Покраска урн осуществляется собственником (владельцем) собственником (правообладателем) помещения или уполномоченным им лицом один раз в год (апрель), а также по мере необходимости или по предписаниям уполномоченного органа исполнительной власти.</w:t>
      </w:r>
    </w:p>
    <w:p>
      <w:pPr>
        <w:rPr/>
      </w:pPr>
    </w:p>
    <w:p>
      <w:pPr>
        <w:rPr>
          <w:lang w:val="en-US"/>
        </w:rPr>
      </w:pPr>
      <w:r>
        <w:rPr>
          <w:lang w:val="en-US"/>
        </w:rPr>
        <w:t>6.5. Общие требования к проведению благоустройства  и уборочных работ на территории поселения:</w:t>
      </w:r>
    </w:p>
    <w:p>
      <w:pPr>
        <w:rPr/>
      </w:pPr>
    </w:p>
    <w:p>
      <w:pPr>
        <w:rPr>
          <w:lang w:val="en-US"/>
        </w:rPr>
      </w:pPr>
      <w:r>
        <w:rPr>
          <w:lang w:val="en-US"/>
        </w:rPr>
        <w:t>6.5.1. Работы по благоустройству и уборочные работы на территории поселения осуществляются в соответствии с планами благоустройства, разрабатываемыми и утверждаемыми органами местного самоуправления поселения.</w:t>
      </w:r>
    </w:p>
    <w:p>
      <w:pPr>
        <w:rPr/>
      </w:pPr>
    </w:p>
    <w:p>
      <w:pPr>
        <w:rPr>
          <w:lang w:val="en-US"/>
        </w:rPr>
      </w:pPr>
      <w:r>
        <w:rPr>
          <w:lang w:val="en-US"/>
        </w:rPr>
        <w:t>6.5.2. Обязательными документами в сфере благоустройства являются:</w:t>
      </w:r>
    </w:p>
    <w:p>
      <w:pPr>
        <w:rPr/>
      </w:pPr>
    </w:p>
    <w:p>
      <w:pPr>
        <w:rPr>
          <w:lang w:val="en-US"/>
        </w:rPr>
      </w:pPr>
      <w:r>
        <w:rPr>
          <w:lang w:val="en-US"/>
        </w:rPr>
        <w:t>1) планы благоустройства составляются на трехлетний период и содержат:</w:t>
      </w:r>
    </w:p>
    <w:p>
      <w:pPr>
        <w:rPr/>
      </w:pPr>
    </w:p>
    <w:p>
      <w:pPr>
        <w:rPr>
          <w:lang w:val="en-US"/>
        </w:rPr>
      </w:pPr>
      <w:r>
        <w:rPr>
          <w:lang w:val="en-US"/>
        </w:rPr>
        <w:t>перечень объектов благоустройства (элементов объектов благоустройства), подлежащих ремонту или облагораживанию;</w:t>
      </w:r>
    </w:p>
    <w:p>
      <w:pPr>
        <w:rPr/>
      </w:pPr>
    </w:p>
    <w:p>
      <w:pPr>
        <w:rPr>
          <w:lang w:val="en-US"/>
        </w:rPr>
      </w:pPr>
      <w:r>
        <w:rPr>
          <w:lang w:val="en-US"/>
        </w:rPr>
        <w:t>адресный перечень объектов благоустройства (элементов объектов благоустройства), подлежащих ремонту или облагораживанию;</w:t>
      </w:r>
    </w:p>
    <w:p>
      <w:pPr>
        <w:rPr/>
      </w:pPr>
    </w:p>
    <w:p>
      <w:pPr>
        <w:rPr>
          <w:lang w:val="en-US"/>
        </w:rPr>
      </w:pPr>
      <w:r>
        <w:rPr>
          <w:lang w:val="en-US"/>
        </w:rPr>
        <w:t>сроки, очередность проведения работ по ремонту или облагораживанию объектов благоустройства (элементов объектов благоустройства).</w:t>
      </w:r>
    </w:p>
    <w:p>
      <w:pPr>
        <w:rPr/>
      </w:pPr>
    </w:p>
    <w:p>
      <w:pPr>
        <w:rPr>
          <w:lang w:val="en-US"/>
        </w:rPr>
      </w:pPr>
      <w:r>
        <w:rPr>
          <w:lang w:val="en-US"/>
        </w:rPr>
        <w:t>2) схемы уборки территорий с указанием:</w:t>
      </w:r>
    </w:p>
    <w:p>
      <w:pPr>
        <w:rPr/>
      </w:pPr>
    </w:p>
    <w:p>
      <w:pPr>
        <w:rPr>
          <w:lang w:val="en-US"/>
        </w:rPr>
      </w:pPr>
      <w:r>
        <w:rPr>
          <w:lang w:val="en-US"/>
        </w:rPr>
        <w:t>адресного перечня, сроков, периодичности уборки территорий;</w:t>
      </w:r>
    </w:p>
    <w:p>
      <w:pPr>
        <w:rPr/>
      </w:pPr>
    </w:p>
    <w:p>
      <w:pPr>
        <w:rPr>
          <w:lang w:val="en-US"/>
        </w:rPr>
      </w:pPr>
      <w:r>
        <w:rPr>
          <w:lang w:val="en-US"/>
        </w:rPr>
        <w:t>картографические и кадастровые данные территорий, с указанием физических и юридических лиц (индивидуальных предпринимателей), ответственных за уборку конкретных территорий (участков);</w:t>
      </w:r>
    </w:p>
    <w:p>
      <w:pPr>
        <w:rPr/>
      </w:pPr>
    </w:p>
    <w:p>
      <w:pPr>
        <w:rPr>
          <w:lang w:val="en-US"/>
        </w:rPr>
      </w:pPr>
      <w:r>
        <w:rPr>
          <w:lang w:val="en-US"/>
        </w:rPr>
        <w:t>3) схемы санитарной очистки территорий, с указанием:</w:t>
      </w:r>
    </w:p>
    <w:p>
      <w:pPr>
        <w:rPr/>
      </w:pPr>
    </w:p>
    <w:p>
      <w:pPr>
        <w:rPr>
          <w:lang w:val="en-US"/>
        </w:rPr>
      </w:pPr>
      <w:r>
        <w:rPr>
          <w:lang w:val="en-US"/>
        </w:rPr>
        <w:t>адресного перечня, сроков, периодичности санитарной очистки территорий;</w:t>
      </w:r>
    </w:p>
    <w:p>
      <w:pPr>
        <w:rPr/>
      </w:pPr>
    </w:p>
    <w:p>
      <w:pPr>
        <w:rPr>
          <w:lang w:val="en-US"/>
        </w:rPr>
      </w:pPr>
      <w:r>
        <w:rPr>
          <w:lang w:val="en-US"/>
        </w:rPr>
        <w:t>картографические и кадастровые данные территорий, с указанием физических и юридических лиц (индивидуальных предпринимателей), ответственных за санитарную очистку конкретных территорий (участков);</w:t>
      </w:r>
    </w:p>
    <w:p>
      <w:pPr>
        <w:rPr/>
      </w:pPr>
    </w:p>
    <w:p>
      <w:pPr>
        <w:rPr>
          <w:lang w:val="en-US"/>
        </w:rPr>
      </w:pPr>
      <w:r>
        <w:rPr>
          <w:lang w:val="en-US"/>
        </w:rPr>
        <w:t>4) схемы сбора, накопления и вывоза ТКО с указанием:</w:t>
      </w:r>
    </w:p>
    <w:p>
      <w:pPr>
        <w:rPr/>
      </w:pPr>
    </w:p>
    <w:p>
      <w:pPr>
        <w:rPr>
          <w:lang w:val="en-US"/>
        </w:rPr>
      </w:pPr>
      <w:r>
        <w:rPr>
          <w:lang w:val="en-US"/>
        </w:rPr>
        <w:t>адресного перечня, сроков, периодичности вывоза ТКО, норм накопления ТКО по отношению к каждому участку сбора и накопления ТКО;</w:t>
      </w:r>
    </w:p>
    <w:p>
      <w:pPr>
        <w:rPr/>
      </w:pPr>
    </w:p>
    <w:p>
      <w:pPr>
        <w:rPr>
          <w:lang w:val="en-US"/>
        </w:rPr>
      </w:pPr>
      <w:r>
        <w:rPr>
          <w:lang w:val="en-US"/>
        </w:rPr>
        <w:t>перечня организаций, осуществляющих вывоз мусора с привязкой к каждому участку сбора и накопления мусора;</w:t>
      </w:r>
    </w:p>
    <w:p>
      <w:pPr>
        <w:rPr/>
      </w:pPr>
    </w:p>
    <w:p>
      <w:pPr>
        <w:rPr>
          <w:lang w:val="en-US"/>
        </w:rPr>
      </w:pPr>
      <w:r>
        <w:rPr>
          <w:lang w:val="en-US"/>
        </w:rPr>
        <w:t>перечня операторов по сбору и транспортированию твердых коммунальных отходов</w:t>
      </w:r>
    </w:p>
    <w:p>
      <w:pPr>
        <w:rPr/>
      </w:pPr>
    </w:p>
    <w:p>
      <w:pPr>
        <w:rPr>
          <w:lang w:val="en-US"/>
        </w:rPr>
      </w:pPr>
      <w:r>
        <w:rPr>
          <w:lang w:val="en-US"/>
        </w:rPr>
        <w:t>6.5.3 Планы благоустройства должны быть согласованы с собственниками (правообладателями) домовладений; организациями, осуществляющими функции управления многоквартирными жилыми домами; общественными объединениями граждан; общественными объединениями и иными общественными организациями, осуществляющими функции общественного контроля на территории муниципального образования.</w:t>
      </w:r>
    </w:p>
    <w:p>
      <w:pPr>
        <w:rPr/>
      </w:pPr>
    </w:p>
    <w:p>
      <w:pPr>
        <w:rPr>
          <w:lang w:val="en-US"/>
        </w:rPr>
      </w:pPr>
      <w:r>
        <w:rPr>
          <w:lang w:val="en-US"/>
        </w:rPr>
        <w:t>6.6. Организация и проведение уборочных работ в зимнее время</w:t>
      </w:r>
    </w:p>
    <w:p>
      <w:pPr>
        <w:rPr/>
      </w:pPr>
    </w:p>
    <w:p>
      <w:pPr>
        <w:rPr>
          <w:lang w:val="en-US"/>
        </w:rPr>
      </w:pPr>
      <w:r>
        <w:rPr>
          <w:lang w:val="en-US"/>
        </w:rPr>
        <w:t>6.6.1. Период зимней уборки – с 01 ноября по 31 марта.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pPr>
        <w:rPr/>
      </w:pPr>
    </w:p>
    <w:p>
      <w:pPr>
        <w:rPr>
          <w:lang w:val="en-US"/>
        </w:rPr>
      </w:pPr>
      <w:r>
        <w:rPr>
          <w:lang w:val="en-US"/>
        </w:rPr>
        <w:t>6.6.2. До 01 октября текущего года администрацией поселения и дорожными службами должны быть завершены работы по подготовке мест для приема снега (снегосвалки, снегоплавильные камеры, площадки для вывоза и временного складирования снега).</w:t>
      </w:r>
    </w:p>
    <w:p>
      <w:pPr>
        <w:rPr/>
      </w:pPr>
    </w:p>
    <w:p>
      <w:pPr>
        <w:rPr>
          <w:lang w:val="en-US"/>
        </w:rPr>
      </w:pPr>
      <w:r>
        <w:rPr>
          <w:lang w:val="en-US"/>
        </w:rPr>
        <w:t>6.6.3.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pPr>
        <w:rPr/>
      </w:pPr>
    </w:p>
    <w:p>
      <w:pPr>
        <w:rPr>
          <w:lang w:val="en-US"/>
        </w:rPr>
      </w:pPr>
      <w:r>
        <w:rPr>
          <w:lang w:val="en-US"/>
        </w:rPr>
        <w:t>6.6.4.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pPr>
        <w:rPr/>
      </w:pPr>
    </w:p>
    <w:p>
      <w:pPr>
        <w:rPr>
          <w:lang w:val="en-US"/>
        </w:rPr>
      </w:pPr>
      <w:r>
        <w:rPr>
          <w:lang w:val="en-US"/>
        </w:rPr>
        <w:t>6.6.5.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pPr>
        <w:rPr/>
      </w:pPr>
    </w:p>
    <w:p>
      <w:pPr>
        <w:rPr>
          <w:lang w:val="en-US"/>
        </w:rPr>
      </w:pPr>
      <w:r>
        <w:rPr>
          <w:lang w:val="en-US"/>
        </w:rPr>
        <w:t>6.6.6. Запрещается:</w:t>
      </w:r>
    </w:p>
    <w:p>
      <w:pPr>
        <w:rPr/>
      </w:pPr>
    </w:p>
    <w:p>
      <w:pPr>
        <w:rPr>
          <w:lang w:val="en-US"/>
        </w:rPr>
      </w:pPr>
      <w:r>
        <w:rPr>
          <w:lang w:val="en-US"/>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pPr>
        <w:rPr/>
      </w:pPr>
    </w:p>
    <w:p>
      <w:pPr>
        <w:rPr>
          <w:lang w:val="en-US"/>
        </w:rPr>
      </w:pPr>
      <w:r>
        <w:rPr>
          <w:lang w:val="en-US"/>
        </w:rPr>
        <w:t>2) 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pPr>
        <w:rPr/>
      </w:pPr>
    </w:p>
    <w:p>
      <w:pPr>
        <w:rPr>
          <w:lang w:val="en-US"/>
        </w:rPr>
      </w:pPr>
      <w:r>
        <w:rPr>
          <w:lang w:val="en-US"/>
        </w:rPr>
        <w:t>6.6.7. К первоочередным мероприятиям зимней уборки улиц, дорог и магистралей относятся:</w:t>
      </w:r>
    </w:p>
    <w:p>
      <w:pPr>
        <w:rPr/>
      </w:pPr>
    </w:p>
    <w:p>
      <w:pPr>
        <w:rPr>
          <w:lang w:val="en-US"/>
        </w:rPr>
      </w:pPr>
      <w:r>
        <w:rPr>
          <w:lang w:val="en-US"/>
        </w:rPr>
        <w:t>1) обработка проезжей части дорог противогололедными средствами;</w:t>
      </w:r>
    </w:p>
    <w:p>
      <w:pPr>
        <w:rPr/>
      </w:pPr>
    </w:p>
    <w:p>
      <w:pPr>
        <w:rPr>
          <w:lang w:val="en-US"/>
        </w:rPr>
      </w:pPr>
      <w:r>
        <w:rPr>
          <w:lang w:val="en-US"/>
        </w:rPr>
        <w:t>2) сгребание и подметание снега;</w:t>
      </w:r>
    </w:p>
    <w:p>
      <w:pPr>
        <w:rPr/>
      </w:pPr>
    </w:p>
    <w:p>
      <w:pPr>
        <w:rPr>
          <w:lang w:val="en-US"/>
        </w:rPr>
      </w:pPr>
      <w:r>
        <w:rPr>
          <w:lang w:val="en-US"/>
        </w:rPr>
        <w:t>3) формирование снежного вала для последующего вывоза;</w:t>
      </w:r>
    </w:p>
    <w:p>
      <w:pPr>
        <w:rPr/>
      </w:pPr>
    </w:p>
    <w:p>
      <w:pPr>
        <w:rPr>
          <w:lang w:val="en-US"/>
        </w:rPr>
      </w:pPr>
      <w:r>
        <w:rPr>
          <w:lang w:val="en-US"/>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pPr>
        <w:rPr/>
      </w:pPr>
    </w:p>
    <w:p>
      <w:pPr>
        <w:rPr>
          <w:lang w:val="en-US"/>
        </w:rPr>
      </w:pPr>
      <w:r>
        <w:rPr>
          <w:lang w:val="en-US"/>
        </w:rPr>
        <w:t>6.6.8. К мероприятиям второй очереди относятся:</w:t>
      </w:r>
    </w:p>
    <w:p>
      <w:pPr>
        <w:rPr/>
      </w:pPr>
    </w:p>
    <w:p>
      <w:pPr>
        <w:rPr>
          <w:lang w:val="en-US"/>
        </w:rPr>
      </w:pPr>
      <w:r>
        <w:rPr>
          <w:lang w:val="en-US"/>
        </w:rPr>
        <w:t>1) удаление снега (вывоз);</w:t>
      </w:r>
    </w:p>
    <w:p>
      <w:pPr>
        <w:rPr/>
      </w:pPr>
    </w:p>
    <w:p>
      <w:pPr>
        <w:rPr>
          <w:lang w:val="en-US"/>
        </w:rPr>
      </w:pPr>
      <w:r>
        <w:rPr>
          <w:lang w:val="en-US"/>
        </w:rPr>
        <w:t>2) зачистка дорожных лотков после удаления снега с проезжей части;</w:t>
      </w:r>
    </w:p>
    <w:p>
      <w:pPr>
        <w:rPr/>
      </w:pPr>
    </w:p>
    <w:p>
      <w:pPr>
        <w:rPr>
          <w:lang w:val="en-US"/>
        </w:rPr>
      </w:pPr>
      <w:r>
        <w:rPr>
          <w:lang w:val="en-US"/>
        </w:rPr>
        <w:t>3) скалывание льда и уборка снежно-ледяных образований.</w:t>
      </w:r>
    </w:p>
    <w:p>
      <w:pPr>
        <w:rPr/>
      </w:pPr>
    </w:p>
    <w:p>
      <w:pPr>
        <w:rPr>
          <w:lang w:val="en-US"/>
        </w:rPr>
      </w:pPr>
      <w:r>
        <w:rPr>
          <w:lang w:val="en-US"/>
        </w:rPr>
        <w:t>6.6.9.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pPr>
        <w:rPr/>
      </w:pPr>
    </w:p>
    <w:p>
      <w:pPr>
        <w:rPr>
          <w:lang w:val="en-US"/>
        </w:rPr>
      </w:pPr>
      <w:r>
        <w:rPr>
          <w:lang w:val="en-US"/>
        </w:rPr>
        <w:t>6.6.10.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pPr>
        <w:rPr/>
      </w:pPr>
    </w:p>
    <w:p>
      <w:pPr>
        <w:rPr>
          <w:lang w:val="en-US"/>
        </w:rPr>
      </w:pPr>
      <w:r>
        <w:rPr>
          <w:lang w:val="en-US"/>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pPr>
        <w:rPr/>
      </w:pPr>
    </w:p>
    <w:p>
      <w:pPr>
        <w:rPr>
          <w:lang w:val="en-US"/>
        </w:rPr>
      </w:pPr>
      <w:r>
        <w:rPr>
          <w:lang w:val="en-US"/>
        </w:rPr>
        <w:t>6.6.11.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pPr>
        <w:rPr/>
      </w:pPr>
    </w:p>
    <w:p>
      <w:pPr>
        <w:rPr>
          <w:lang w:val="en-US"/>
        </w:rPr>
      </w:pPr>
      <w:r>
        <w:rPr>
          <w:lang w:val="en-US"/>
        </w:rPr>
        <w:t>6.6.12.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pPr>
        <w:rPr/>
      </w:pPr>
    </w:p>
    <w:p>
      <w:pPr>
        <w:rPr>
          <w:lang w:val="en-US"/>
        </w:rPr>
      </w:pPr>
      <w:r>
        <w:rPr>
          <w:lang w:val="en-US"/>
        </w:rPr>
        <w:t>6.6.13. Формирование снежных валов не допускается:</w:t>
      </w:r>
    </w:p>
    <w:p>
      <w:pPr>
        <w:rPr/>
      </w:pPr>
    </w:p>
    <w:p>
      <w:pPr>
        <w:rPr>
          <w:lang w:val="en-US"/>
        </w:rPr>
      </w:pPr>
      <w:r>
        <w:rPr>
          <w:lang w:val="en-US"/>
        </w:rPr>
        <w:t>1) на перекрестках и вблизи железнодорожных переездов;</w:t>
      </w:r>
    </w:p>
    <w:p>
      <w:pPr>
        <w:rPr/>
      </w:pPr>
    </w:p>
    <w:p>
      <w:pPr>
        <w:rPr>
          <w:lang w:val="en-US"/>
        </w:rPr>
      </w:pPr>
      <w:r>
        <w:rPr>
          <w:lang w:val="en-US"/>
        </w:rPr>
        <w:t>2) на тротуарах.</w:t>
      </w:r>
    </w:p>
    <w:p>
      <w:pPr>
        <w:rPr/>
      </w:pPr>
    </w:p>
    <w:p>
      <w:pPr>
        <w:rPr>
          <w:lang w:val="en-US"/>
        </w:rPr>
      </w:pPr>
      <w:r>
        <w:rPr>
          <w:lang w:val="en-US"/>
        </w:rPr>
        <w:t>6.6.14. На улицах и проездах с односторонним движением транспорта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rPr/>
      </w:pPr>
    </w:p>
    <w:p>
      <w:pPr>
        <w:rPr>
          <w:lang w:val="en-US"/>
        </w:rPr>
      </w:pPr>
      <w:r>
        <w:rPr>
          <w:lang w:val="en-US"/>
        </w:rPr>
        <w:t>6.6.15.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pPr>
        <w:rPr/>
      </w:pPr>
    </w:p>
    <w:p>
      <w:pPr>
        <w:rPr>
          <w:lang w:val="en-US"/>
        </w:rPr>
      </w:pPr>
      <w:r>
        <w:rPr>
          <w:lang w:val="en-US"/>
        </w:rPr>
        <w:t>1) на остановках общественного пассажирского транспорта – на длину остановки;</w:t>
      </w:r>
    </w:p>
    <w:p>
      <w:pPr>
        <w:rPr/>
      </w:pPr>
    </w:p>
    <w:p>
      <w:pPr>
        <w:rPr>
          <w:lang w:val="en-US"/>
        </w:rPr>
      </w:pPr>
      <w:r>
        <w:rPr>
          <w:lang w:val="en-US"/>
        </w:rPr>
        <w:t>2) на переходах, имеющих разметку – на ширину разметки;</w:t>
      </w:r>
    </w:p>
    <w:p>
      <w:pPr>
        <w:rPr/>
      </w:pPr>
    </w:p>
    <w:p>
      <w:pPr>
        <w:rPr>
          <w:lang w:val="en-US"/>
        </w:rPr>
      </w:pPr>
      <w:r>
        <w:rPr>
          <w:lang w:val="en-US"/>
        </w:rPr>
        <w:t>3) на переходах, не имеющих разметку – не менее 5 м.</w:t>
      </w:r>
    </w:p>
    <w:p>
      <w:pPr>
        <w:rPr/>
      </w:pPr>
    </w:p>
    <w:p>
      <w:pPr>
        <w:rPr>
          <w:lang w:val="en-US"/>
        </w:rPr>
      </w:pPr>
      <w:r>
        <w:rPr>
          <w:lang w:val="en-US"/>
        </w:rPr>
        <w:t>6.6.16.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pPr>
        <w:rPr/>
      </w:pPr>
    </w:p>
    <w:p>
      <w:pPr>
        <w:rPr>
          <w:lang w:val="en-US"/>
        </w:rPr>
      </w:pPr>
      <w:r>
        <w:rPr>
          <w:lang w:val="en-US"/>
        </w:rPr>
        <w:t>Места временного складирования снега после снеготаяния должны быть очищены от мусора и благоустроены.</w:t>
      </w:r>
    </w:p>
    <w:p>
      <w:pPr>
        <w:rPr/>
      </w:pPr>
    </w:p>
    <w:p>
      <w:pPr>
        <w:rPr>
          <w:lang w:val="en-US"/>
        </w:rPr>
      </w:pPr>
      <w:r>
        <w:rPr>
          <w:lang w:val="en-US"/>
        </w:rPr>
        <w:t>6.6.17.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pPr>
        <w:rPr/>
      </w:pPr>
    </w:p>
    <w:p>
      <w:pPr>
        <w:rPr>
          <w:lang w:val="en-US"/>
        </w:rPr>
      </w:pPr>
      <w:r>
        <w:rPr>
          <w:lang w:val="en-US"/>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pPr>
        <w:rPr/>
      </w:pPr>
    </w:p>
    <w:p>
      <w:pPr>
        <w:rPr>
          <w:lang w:val="en-US"/>
        </w:rPr>
      </w:pPr>
      <w:r>
        <w:rPr>
          <w:lang w:val="en-US"/>
        </w:rPr>
        <w:t>6.6.18.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pPr>
        <w:rPr/>
      </w:pPr>
    </w:p>
    <w:p>
      <w:pPr>
        <w:rPr>
          <w:lang w:val="en-US"/>
        </w:rPr>
      </w:pPr>
      <w:r>
        <w:rPr>
          <w:lang w:val="en-US"/>
        </w:rPr>
        <w:t>6.6.19. Тротуары и лестничные сходы должны быть очищены на всю ширину до покрытия от свежевыпавшего или уплотненного снега (снежно-ледяных образований).</w:t>
      </w:r>
    </w:p>
    <w:p>
      <w:pPr>
        <w:rPr/>
      </w:pPr>
    </w:p>
    <w:p>
      <w:pPr>
        <w:rPr>
          <w:lang w:val="en-US"/>
        </w:rPr>
      </w:pPr>
      <w:r>
        <w:rPr>
          <w:lang w:val="en-US"/>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pPr>
        <w:rPr/>
      </w:pPr>
    </w:p>
    <w:p>
      <w:pPr>
        <w:rPr>
          <w:lang w:val="en-US"/>
        </w:rPr>
      </w:pPr>
      <w:r>
        <w:rPr>
          <w:lang w:val="en-US"/>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pPr>
        <w:rPr/>
      </w:pPr>
    </w:p>
    <w:p>
      <w:pPr>
        <w:rPr>
          <w:lang w:val="en-US"/>
        </w:rPr>
      </w:pPr>
      <w:r>
        <w:rPr>
          <w:lang w:val="en-US"/>
        </w:rPr>
        <w:t>6.6.20. 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pPr>
        <w:rPr/>
      </w:pPr>
    </w:p>
    <w:p>
      <w:pPr>
        <w:rPr>
          <w:lang w:val="en-US"/>
        </w:rPr>
      </w:pPr>
      <w:r>
        <w:rPr>
          <w:lang w:val="en-US"/>
        </w:rPr>
        <w:t>6.7. Организация и проведение уборочных работ в летнее время</w:t>
      </w:r>
    </w:p>
    <w:p>
      <w:pPr>
        <w:rPr/>
      </w:pPr>
    </w:p>
    <w:p>
      <w:pPr>
        <w:rPr>
          <w:lang w:val="en-US"/>
        </w:rPr>
      </w:pPr>
      <w:r>
        <w:rPr>
          <w:lang w:val="en-US"/>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pPr>
        <w:rPr/>
      </w:pPr>
    </w:p>
    <w:p>
      <w:pPr>
        <w:rPr>
          <w:lang w:val="en-US"/>
        </w:rPr>
      </w:pPr>
      <w:r>
        <w:rPr>
          <w:lang w:val="en-US"/>
        </w:rPr>
        <w:t>6.7.2. Подметание дворовых территорий, внутридворовых проездов и тротуаров от смета,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pPr>
        <w:rPr/>
      </w:pPr>
    </w:p>
    <w:p>
      <w:pPr>
        <w:rPr>
          <w:lang w:val="en-US"/>
        </w:rPr>
      </w:pPr>
      <w:r>
        <w:rPr>
          <w:lang w:val="en-US"/>
        </w:rPr>
        <w:t>6.7.3. Дорожки и площадки парков, скверов, бульваров должны быть очищены от мусора, листьев и других видимых загрязнений.</w:t>
      </w:r>
    </w:p>
    <w:p>
      <w:pPr>
        <w:rPr/>
      </w:pPr>
    </w:p>
    <w:p>
      <w:pPr>
        <w:rPr>
          <w:lang w:val="en-US"/>
        </w:rPr>
      </w:pPr>
      <w:r>
        <w:rPr>
          <w:lang w:val="en-US"/>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pPr>
        <w:rPr/>
      </w:pPr>
    </w:p>
    <w:p>
      <w:pPr>
        <w:rPr>
          <w:lang w:val="en-US"/>
        </w:rPr>
      </w:pPr>
      <w:r>
        <w:rPr>
          <w:lang w:val="en-US"/>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pPr>
        <w:rPr/>
      </w:pPr>
    </w:p>
    <w:p>
      <w:pPr>
        <w:rPr>
          <w:lang w:val="en-US"/>
        </w:rPr>
      </w:pPr>
      <w:r>
        <w:rPr>
          <w:lang w:val="en-US"/>
        </w:rPr>
        <w:t>6.7.6. Мойка дорожных покрытий площадей и улиц производится предпочтительно в ночное время.</w:t>
      </w:r>
    </w:p>
    <w:p>
      <w:pPr>
        <w:rPr/>
      </w:pPr>
    </w:p>
    <w:p>
      <w:pPr>
        <w:rPr>
          <w:lang w:val="en-US"/>
        </w:rPr>
      </w:pPr>
      <w:r>
        <w:rPr>
          <w:lang w:val="en-US"/>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pPr>
        <w:rPr/>
      </w:pPr>
    </w:p>
    <w:p>
      <w:pPr>
        <w:rPr>
          <w:lang w:val="en-US"/>
        </w:rPr>
      </w:pPr>
      <w:r>
        <w:rPr>
          <w:lang w:val="en-US"/>
        </w:rPr>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pPr>
        <w:rPr/>
      </w:pPr>
    </w:p>
    <w:p>
      <w:pPr>
        <w:rPr>
          <w:lang w:val="en-US"/>
        </w:rPr>
      </w:pPr>
      <w:r>
        <w:rPr>
          <w:lang w:val="en-US"/>
        </w:rPr>
        <w:t>6.8. Содержание домашнего скота и птицы</w:t>
      </w:r>
    </w:p>
    <w:p>
      <w:pPr>
        <w:rPr/>
      </w:pPr>
    </w:p>
    <w:p>
      <w:pPr>
        <w:rPr>
          <w:lang w:val="en-US"/>
        </w:rPr>
      </w:pPr>
      <w:r>
        <w:rPr>
          <w:lang w:val="en-US"/>
        </w:rPr>
        <w:t>6.8.1. 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pPr>
        <w:rPr/>
      </w:pPr>
    </w:p>
    <w:p>
      <w:pPr>
        <w:rPr>
          <w:lang w:val="en-US"/>
        </w:rPr>
      </w:pPr>
      <w:r>
        <w:rPr>
          <w:lang w:val="en-US"/>
        </w:rPr>
        <w:t>Содержание скота и птицы в помещениях многоквартирных жилых домов, во дворах многоквартирных жилых домов, других не приспособленных для этого строениях, помещениях, сооружениях, транспортных средствах не допускается.</w:t>
      </w:r>
    </w:p>
    <w:p>
      <w:pPr>
        <w:rPr/>
      </w:pPr>
    </w:p>
    <w:p>
      <w:pPr>
        <w:rPr>
          <w:lang w:val="en-US"/>
        </w:rPr>
      </w:pPr>
      <w:r>
        <w:rPr>
          <w:lang w:val="en-US"/>
        </w:rPr>
        <w:t>6.8.2. 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pPr>
        <w:rPr/>
      </w:pPr>
    </w:p>
    <w:p>
      <w:pPr>
        <w:rPr>
          <w:lang w:val="en-US"/>
        </w:rPr>
      </w:pPr>
      <w:r>
        <w:rPr>
          <w:lang w:val="en-US"/>
        </w:rPr>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потраву цветников и посевов культур. Не допускается передвижение животных без сопровождения владельца или пастуха.</w:t>
      </w:r>
    </w:p>
    <w:p>
      <w:pPr>
        <w:rPr/>
      </w:pPr>
    </w:p>
    <w:p>
      <w:pPr>
        <w:rPr>
          <w:lang w:val="en-US"/>
        </w:rPr>
      </w:pPr>
      <w:r>
        <w:rPr>
          <w:lang w:val="en-US"/>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pPr>
        <w:rPr/>
      </w:pPr>
    </w:p>
    <w:p>
      <w:pPr>
        <w:rPr>
          <w:lang w:val="en-US"/>
        </w:rPr>
      </w:pPr>
      <w:r>
        <w:rPr>
          <w:lang w:val="en-US"/>
        </w:rPr>
        <w:t>6.8.3. Места и маршрут прогона скота на пастбища должны быть согласованы с органами местного самоуправления поселения и при необходимости с соответствующими органами управления дорожного хозяйства.</w:t>
      </w:r>
    </w:p>
    <w:p>
      <w:pPr>
        <w:rPr/>
      </w:pPr>
    </w:p>
    <w:p>
      <w:pPr>
        <w:rPr>
          <w:lang w:val="en-US"/>
        </w:rPr>
      </w:pPr>
      <w:r>
        <w:rPr>
          <w:lang w:val="en-US"/>
        </w:rPr>
        <w:t>Запрещается прогонять животных по пешеходным дорожкам и мостикам.</w:t>
      </w:r>
    </w:p>
    <w:p>
      <w:pPr>
        <w:rPr/>
      </w:pPr>
    </w:p>
    <w:p>
      <w:pPr>
        <w:rPr>
          <w:lang w:val="en-US"/>
        </w:rPr>
      </w:pPr>
      <w:r>
        <w:rPr>
          <w:lang w:val="en-US"/>
        </w:rPr>
        <w:t>6.9. Содержание домашних животных, порядок их выгула</w:t>
      </w:r>
    </w:p>
    <w:p>
      <w:pPr>
        <w:rPr/>
      </w:pPr>
    </w:p>
    <w:p>
      <w:pPr>
        <w:rPr>
          <w:lang w:val="en-US"/>
        </w:rPr>
      </w:pPr>
      <w:r>
        <w:rPr>
          <w:lang w:val="en-US"/>
        </w:rPr>
        <w:t>6.9.1. При выгуливании домашних животных должны соблюдаться следующие требования:</w:t>
      </w:r>
    </w:p>
    <w:p>
      <w:pPr>
        <w:rPr/>
      </w:pPr>
    </w:p>
    <w:p>
      <w:pPr>
        <w:rPr>
          <w:lang w:val="en-US"/>
        </w:rPr>
      </w:pPr>
      <w:r>
        <w:rPr>
          <w:lang w:val="en-US"/>
        </w:rPr>
        <w:t>1) выгул собак разрешается только в наморднике, на поводке, длина которого позволяет контролировать их поведение;</w:t>
      </w:r>
    </w:p>
    <w:p>
      <w:pPr>
        <w:rPr/>
      </w:pPr>
    </w:p>
    <w:p>
      <w:pPr>
        <w:rPr>
          <w:lang w:val="en-US"/>
        </w:rPr>
      </w:pPr>
      <w:r>
        <w:rPr>
          <w:lang w:val="en-US"/>
        </w:rPr>
        <w:t>2) выгуливать собак без поводка и намордника разрешается на специальных площадках для выгула, а также в иных местах, определенных для этих целей органами местного самоуправления поселения;</w:t>
      </w:r>
    </w:p>
    <w:p>
      <w:pPr>
        <w:rPr/>
      </w:pPr>
    </w:p>
    <w:p>
      <w:pPr>
        <w:rPr>
          <w:lang w:val="en-US"/>
        </w:rPr>
      </w:pPr>
      <w:r>
        <w:rPr>
          <w:lang w:val="en-US"/>
        </w:rPr>
        <w:t>3) запрещается выгуливать собак на детских и спортивных площадках, на территориях больниц, образовательных учреждений и иных территорий общего пользования.</w:t>
      </w:r>
    </w:p>
    <w:p>
      <w:pPr>
        <w:rPr/>
      </w:pPr>
    </w:p>
    <w:p>
      <w:pPr>
        <w:rPr>
          <w:lang w:val="en-US"/>
        </w:rPr>
      </w:pPr>
      <w:r>
        <w:rPr>
          <w:lang w:val="en-US"/>
        </w:rPr>
        <w:t>6.9.2. Лица, осуществляющие выгул, обязаны не допускать повреждение или уничтожение зеленых насаждений домашними животными.</w:t>
      </w:r>
    </w:p>
    <w:p>
      <w:pPr>
        <w:rPr/>
      </w:pPr>
    </w:p>
    <w:p>
      <w:pPr>
        <w:rPr>
          <w:lang w:val="en-US"/>
        </w:rPr>
      </w:pPr>
      <w:r>
        <w:rPr>
          <w:lang w:val="en-US"/>
        </w:rPr>
        <w:t>6.9.3. В случаях загрязнения выгуливаемыми животными мест общественного пользования лицо, осуществляющее выгул, обязано обеспечить устранение загрязнения.</w:t>
      </w:r>
    </w:p>
    <w:p>
      <w:pPr>
        <w:rPr/>
      </w:pPr>
    </w:p>
    <w:p>
      <w:pPr>
        <w:rPr>
          <w:lang w:val="en-US"/>
        </w:rPr>
      </w:pPr>
      <w:r>
        <w:rPr>
          <w:lang w:val="en-US"/>
        </w:rPr>
        <w:t>6.10. Организация защиты от неблагоприятного воздействия безнадзорных животных</w:t>
      </w:r>
    </w:p>
    <w:p>
      <w:pPr>
        <w:rPr/>
      </w:pPr>
    </w:p>
    <w:p>
      <w:pPr>
        <w:rPr>
          <w:lang w:val="en-US"/>
        </w:rPr>
      </w:pPr>
      <w:r>
        <w:rPr>
          <w:lang w:val="en-US"/>
        </w:rPr>
        <w:t>6.10.1. Организация защиты от неблагоприятного воздействия безнадзорных животных должна обеспечиваться гуманными методами.</w:t>
      </w:r>
    </w:p>
    <w:p>
      <w:pPr>
        <w:rPr/>
      </w:pPr>
    </w:p>
    <w:p>
      <w:pPr>
        <w:rPr>
          <w:lang w:val="en-US"/>
        </w:rPr>
      </w:pPr>
      <w:r>
        <w:rPr>
          <w:lang w:val="en-US"/>
        </w:rPr>
        <w:t>6.10.2. Организация защиты от неблагоприятного воздействия безнадзорных животных может включать в себя следующие виды мероприятий: отлов, стерилизация (кастрация), вакцинация, а также создание приютов для бездомных животных.</w:t>
      </w:r>
    </w:p>
    <w:p>
      <w:pPr>
        <w:rPr/>
      </w:pPr>
    </w:p>
    <w:p>
      <w:pPr>
        <w:rPr>
          <w:lang w:val="en-US"/>
        </w:rPr>
      </w:pPr>
      <w:r>
        <w:rPr>
          <w:lang w:val="en-US"/>
        </w:rPr>
        <w:t>Ответственность в сфере благоустройства, чистоты и порядка</w:t>
      </w:r>
    </w:p>
    <w:p>
      <w:pPr>
        <w:rPr/>
      </w:pPr>
      <w:r>
        <w:t xml:space="preserve"> </w:t>
      </w:r>
    </w:p>
    <w:p>
      <w:pPr>
        <w:rPr/>
      </w:pPr>
    </w:p>
    <w:p>
      <w:pPr>
        <w:rPr>
          <w:lang w:val="en-US"/>
        </w:rPr>
      </w:pPr>
      <w:r>
        <w:rPr>
          <w:lang w:val="en-US"/>
        </w:rPr>
        <w:t>7.1.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 поселения</w:t>
      </w:r>
    </w:p>
    <w:p>
      <w:pPr>
        <w:rPr/>
      </w:pPr>
    </w:p>
    <w:p>
      <w:pPr>
        <w:rPr>
          <w:lang w:val="en-US"/>
        </w:rPr>
      </w:pPr>
      <w:r>
        <w:rPr>
          <w:lang w:val="en-US"/>
        </w:rPr>
        <w:t>7.1.1. Предусмотренные настоящими Правилами обязанности, в случае возложения их в соответствии с подпунктом 6.1.1 пункта 6.1 настоящего раздела Правил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pPr>
        <w:rPr/>
      </w:pPr>
    </w:p>
    <w:p>
      <w:pPr>
        <w:rPr>
          <w:lang w:val="en-US"/>
        </w:rPr>
      </w:pPr>
      <w:r>
        <w:rPr>
          <w:lang w:val="en-US"/>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pPr>
        <w:rPr/>
      </w:pPr>
    </w:p>
    <w:p>
      <w:pPr>
        <w:rPr>
          <w:lang w:val="en-US"/>
        </w:rPr>
      </w:pPr>
      <w:r>
        <w:rPr>
          <w:lang w:val="en-US"/>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pPr>
        <w:rPr/>
      </w:pPr>
    </w:p>
    <w:p>
      <w:pPr>
        <w:rPr>
          <w:lang w:val="en-US"/>
        </w:rPr>
      </w:pPr>
      <w:r>
        <w:rPr>
          <w:lang w:val="en-US"/>
        </w:rPr>
        <w:t>3) по объектам, находящимся в частной собственности, – на собственников объектов – граждан и юридических лиц.</w:t>
      </w:r>
    </w:p>
    <w:p>
      <w:pPr>
        <w:rPr/>
      </w:pPr>
    </w:p>
    <w:p>
      <w:pPr>
        <w:rPr>
          <w:lang w:val="en-US"/>
        </w:rPr>
      </w:pPr>
      <w:r>
        <w:rPr>
          <w:lang w:val="en-US"/>
        </w:rPr>
        <w:t>Контроль за соблюдением правил благоустройства и ответственность за их нарушение.</w:t>
      </w:r>
    </w:p>
    <w:p>
      <w:pPr>
        <w:rPr/>
      </w:pPr>
      <w:r>
        <w:t xml:space="preserve"> </w:t>
      </w:r>
    </w:p>
    <w:p>
      <w:pPr>
        <w:rPr/>
      </w:pPr>
    </w:p>
    <w:p>
      <w:pPr>
        <w:rPr>
          <w:lang w:val="en-US"/>
        </w:rPr>
      </w:pPr>
      <w:r>
        <w:rPr>
          <w:lang w:val="en-US"/>
        </w:rPr>
        <w:t>8.1.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pPr>
        <w:rPr/>
      </w:pPr>
    </w:p>
    <w:p>
      <w:pPr>
        <w:rPr>
          <w:lang w:val="en-US"/>
        </w:rPr>
      </w:pPr>
      <w:r>
        <w:rPr>
          <w:lang w:val="en-US"/>
        </w:rPr>
        <w:t>8.2. За нарушение настоящих Правил виновные лица несут административную ответственность, установленную законодательством.</w:t>
      </w:r>
    </w:p>
    <w:p>
      <w:pPr>
        <w:rPr/>
      </w:pPr>
    </w:p>
    <w:p>
      <w:pPr>
        <w:rPr>
          <w:lang w:val="en-US"/>
        </w:rPr>
      </w:pPr>
      <w:r>
        <w:rPr>
          <w:lang w:val="en-US"/>
        </w:rPr>
        <w:t>8.3.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pPr>
        <w:rPr/>
      </w:pPr>
    </w:p>
    <w:p>
      <w:pPr>
        <w:rPr>
          <w:lang w:val="en-US"/>
        </w:rPr>
      </w:pPr>
      <w:r>
        <w:rPr>
          <w:lang w:val="en-US"/>
        </w:rPr>
        <w:t>8.4.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pPr>
        <w:rPr/>
      </w:pPr>
    </w:p>
    <w:p>
      <w:pPr>
        <w:rPr>
          <w:lang w:val="en-US"/>
        </w:rPr>
      </w:pPr>
      <w:r>
        <w:rPr>
          <w:lang w:val="en-US"/>
        </w:rPr>
        <w:t>8.5. Применение мер ответственности не освобождает нарушителя от обязанности возмещения причиненного им ущерба и устранения допущенных нарушений.</w:t>
      </w:r>
    </w:p>
    <w:p>
      <w:pPr>
        <w:rPr/>
      </w:pPr>
    </w:p>
    <w:p>
      <w:pPr>
        <w:rPr>
          <w:lang w:val="en-US"/>
        </w:rPr>
      </w:pPr>
      <w:r>
        <w:rPr>
          <w:lang w:val="en-US"/>
        </w:rPr>
        <w:t>Введение настоящих правил</w:t>
      </w:r>
    </w:p>
    <w:p>
      <w:pPr>
        <w:rPr>
          <w:lang w:val="en-US"/>
        </w:rPr>
      </w:pPr>
      <w:r>
        <w:rPr>
          <w:lang w:val="en-US"/>
        </w:rPr>
        <w:t>9.1. Настоящие Правила подлежат официальному опубликованию и размещению на официальном сайте органов местного самоуправления поселения в информационно-телекоммуникационной сети "Интернет" и применяются к существующим объектам и элементам благоустройства территории поселения с 01 января 2018 г., к новым объектам и объектам на реконструкции со стадии проектирования, сдачи в эксплуатацию соответственно.</w:t>
      </w:r>
    </w:p>
    <w:p>
      <w:pPr>
        <w:rPr/>
      </w:pPr>
    </w:p>
    <w:p>
      <w:pPr>
        <w:rPr/>
      </w:pPr>
      <w:r>
        <w:t xml:space="preserve"> </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