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28.07.2020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принятии имущества в муниципальную собственность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пунктом 2 статьи 215 Гражданского кодекса Российской Федерации, пунктом 2 статьи 50 Федерального закона от 06.10.2003 № 131 – ФЗ «Об общих принципах организации местного самоуправления в Российской Федерации» и на основании актов приема – передачи имущества,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Принять в муниципальную собственность Мирненского сельского поселения Хабаровского муниципального района Хабаровского края объект недвижимого имущества согласно приложению № 1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соблюдением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к постановлению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28.07.2020 № 60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Наименование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Место положение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Пожарная машина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улица Рабочая, двор домов 22-23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Качалка-балансир средняя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Диван-качели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Тренажер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Тренажер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