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№783,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КОТОРУЮ ВОЗЛОЖЕНО ИСПОЛНЕНИЕ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ПОЛНОМОЧИЙ ПО ПОДГОТОВКЕ И ПРОВЕДЕНИЮ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ДОСРОЧНЫХ ВЫБОРОВ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 Е Ш Е Н И Е </w:t>
      </w:r>
    </w:p>
    <w:p>
      <w:pPr>
        <w:rPr/>
      </w:pPr>
    </w:p>
    <w:p>
      <w:pPr>
        <w:rPr/>
      </w:pPr>
      <w:r>
        <w:t xml:space="preserve"> 14 июля 2022 г.    № 9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г. Хабаровск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 обращении в администрацию Мирненского сельского поселения Хабаровского муниципального района Хабаровского края с предложением выделить и оборудовать специальные места для размещения печатных агитационных материалов на территории каждого избирательного участка в связи с подготовкой и проведением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досрочных выборов депутатов Совета депутатов Мирненского сельского поселения Хабаровского муниципального района Хабаровского края,назначенных на 11 сентября 2022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соответствии с пунктом 7 статьи 54 Федерального закона от 12.06.2002 года № 67-ФЗ «Об основных гарантиях избирательных прав и права на участие в референдуме граждан Российской Федерации», частью 9 статьи 66 Избирательного кодекса Хабаровского края, участковая избирательная комиссия №783  р е ш и л а 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Обратиться в администрацию Мирненского сельского поселения Хабаровского муниципального района с предложением выделить и оборудовать не позднее 11 августа 2022 года специальные места для размещения печатных агитационных материалов на территории каждого избирательного участка. </w:t>
      </w:r>
    </w:p>
    <w:p>
      <w:pPr>
        <w:rPr>
          <w:lang w:val="ru-RU"/>
        </w:rPr>
      </w:pPr>
      <w:r>
        <w:rPr>
          <w:lang w:val="ru-RU"/>
        </w:rPr>
        <w:t xml:space="preserve">Рекомендовать администрации Мирненского сельского поселения Хабаровского муниципального района: </w:t>
      </w:r>
    </w:p>
    <w:p>
      <w:pPr>
        <w:rPr>
          <w:lang w:val="ru-RU"/>
        </w:rPr>
      </w:pPr>
      <w:r>
        <w:rPr>
          <w:lang w:val="ru-RU"/>
        </w:rPr>
        <w:t xml:space="preserve">При выделении вышеуказанных мест учитывать требования действующего законодательства об их доступности и удобстве для посещения избирателями, а также соблюдать условие о том, что площадь выделенных мест должна быть достаточной для размещения на них информационных материалов комиссий и агитационных материалов зарегистрированных кандидатов. </w:t>
      </w:r>
    </w:p>
    <w:p>
      <w:pPr>
        <w:rPr>
          <w:lang w:val="ru-RU"/>
        </w:rPr>
      </w:pPr>
      <w:r>
        <w:rPr>
          <w:lang w:val="ru-RU"/>
        </w:rPr>
        <w:t xml:space="preserve">Представить не позднее 11 августа 2022 года в участковую избирательную комиссию № 783, в территориальную избирательную комиссию Хабаровского района сведения о выделении на территории каждого избирательного участка специальных мест для размещения печатных предвыборных агитационных материалов. </w:t>
      </w:r>
    </w:p>
    <w:p>
      <w:pPr>
        <w:rPr>
          <w:lang w:val="ru-RU"/>
        </w:rPr>
      </w:pPr>
      <w:r>
        <w:rPr>
          <w:lang w:val="ru-RU"/>
        </w:rPr>
        <w:t xml:space="preserve">Направить настоящее решение главе Мирненского сельского поселения Хабаровского муниципального района муниципального района Хабаровского края. </w:t>
      </w:r>
    </w:p>
    <w:p>
      <w:pPr>
        <w:rPr>
          <w:lang w:val="ru-RU"/>
        </w:rPr>
      </w:pPr>
      <w:r>
        <w:rPr>
          <w:lang w:val="ru-RU"/>
        </w:rPr>
        <w:t xml:space="preserve">Контроль за исполнением настоящего решения возложить на секретаря избирательной комиссии №783 Морозову М.А. </w:t>
      </w:r>
    </w:p>
    <w:p>
      <w:pPr>
        <w:rPr/>
      </w:pPr>
      <w:r>
        <w:t xml:space="preserve"> Председатель  комиссии           С.Г. Чащина </w:t>
      </w:r>
    </w:p>
    <w:p>
      <w:pPr>
        <w:rPr/>
      </w:pPr>
    </w:p>
    <w:p>
      <w:r>
        <w:t xml:space="preserve"> Секретарь комиссии                             М.А. Морозова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