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C564CD">
        <w:rPr>
          <w:rFonts w:ascii="Times New Roman" w:hAnsi="Times New Roman" w:cs="Times New Roman"/>
          <w:b/>
          <w:sz w:val="28"/>
        </w:rPr>
        <w:t>АДМИНИСТРАЦИЯ</w:t>
      </w: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C564CD">
        <w:rPr>
          <w:rFonts w:ascii="Times New Roman" w:hAnsi="Times New Roman" w:cs="Times New Roman"/>
          <w:b/>
          <w:sz w:val="28"/>
        </w:rPr>
        <w:t>МИРНЕНСКОГО СЕЛЬСКОГО ПОСЕЛЕНИЯ</w:t>
      </w: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C564CD">
        <w:rPr>
          <w:rFonts w:ascii="Times New Roman" w:hAnsi="Times New Roman" w:cs="Times New Roman"/>
          <w:b/>
          <w:sz w:val="28"/>
        </w:rPr>
        <w:t>Хабаровского муниципального района</w:t>
      </w: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C564CD">
        <w:rPr>
          <w:rFonts w:ascii="Times New Roman" w:hAnsi="Times New Roman" w:cs="Times New Roman"/>
          <w:b/>
          <w:sz w:val="28"/>
        </w:rPr>
        <w:t>Хабаровского края</w:t>
      </w: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</w:rPr>
      </w:pPr>
      <w:r w:rsidRPr="00C564CD">
        <w:rPr>
          <w:rFonts w:ascii="Times New Roman" w:hAnsi="Times New Roman" w:cs="Times New Roman"/>
          <w:b/>
          <w:sz w:val="28"/>
        </w:rPr>
        <w:t>ПОСТАНОВЛЕНИЕ</w:t>
      </w: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:rsidR="005A63EB" w:rsidRPr="00C564CD" w:rsidRDefault="005A63EB" w:rsidP="005A63EB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:rsidR="009C3231" w:rsidRDefault="00657796" w:rsidP="005A63EB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30</w:t>
      </w:r>
      <w:r w:rsidR="00E6798B" w:rsidRPr="00C564CD">
        <w:rPr>
          <w:rFonts w:ascii="Times New Roman" w:hAnsi="Times New Roman" w:cs="Times New Roman"/>
          <w:sz w:val="28"/>
        </w:rPr>
        <w:t>.</w:t>
      </w:r>
      <w:r w:rsidR="00CA246E" w:rsidRPr="00C564CD">
        <w:rPr>
          <w:rFonts w:ascii="Times New Roman" w:hAnsi="Times New Roman" w:cs="Times New Roman"/>
          <w:sz w:val="28"/>
        </w:rPr>
        <w:t>0</w:t>
      </w:r>
      <w:r w:rsidR="009C3231">
        <w:rPr>
          <w:rFonts w:ascii="Times New Roman" w:hAnsi="Times New Roman" w:cs="Times New Roman"/>
          <w:sz w:val="28"/>
        </w:rPr>
        <w:t>9</w:t>
      </w:r>
      <w:r w:rsidR="005A63EB" w:rsidRPr="00C564CD">
        <w:rPr>
          <w:rFonts w:ascii="Times New Roman" w:hAnsi="Times New Roman" w:cs="Times New Roman"/>
          <w:sz w:val="28"/>
        </w:rPr>
        <w:t>.202</w:t>
      </w:r>
      <w:r w:rsidR="00CA246E" w:rsidRPr="00C564CD">
        <w:rPr>
          <w:rFonts w:ascii="Times New Roman" w:hAnsi="Times New Roman" w:cs="Times New Roman"/>
          <w:sz w:val="28"/>
        </w:rPr>
        <w:t>4</w:t>
      </w:r>
      <w:r w:rsidR="005A63EB" w:rsidRPr="00C564CD">
        <w:rPr>
          <w:rFonts w:ascii="Times New Roman" w:hAnsi="Times New Roman" w:cs="Times New Roman"/>
          <w:sz w:val="28"/>
        </w:rPr>
        <w:t xml:space="preserve"> №</w:t>
      </w:r>
      <w:r w:rsidR="00CA246E" w:rsidRPr="00C564CD">
        <w:rPr>
          <w:rFonts w:ascii="Times New Roman" w:hAnsi="Times New Roman" w:cs="Times New Roman"/>
          <w:sz w:val="28"/>
        </w:rPr>
        <w:t> </w:t>
      </w:r>
      <w:r>
        <w:rPr>
          <w:rFonts w:ascii="Times New Roman" w:hAnsi="Times New Roman" w:cs="Times New Roman"/>
          <w:sz w:val="28"/>
        </w:rPr>
        <w:t>121</w:t>
      </w:r>
    </w:p>
    <w:p w:rsidR="005A63EB" w:rsidRPr="00C564CD" w:rsidRDefault="005A63EB" w:rsidP="005A63E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64CD">
        <w:rPr>
          <w:rFonts w:ascii="Times New Roman" w:hAnsi="Times New Roman" w:cs="Times New Roman"/>
          <w:sz w:val="28"/>
        </w:rPr>
        <w:t>с. Мирное</w:t>
      </w:r>
    </w:p>
    <w:p w:rsidR="005A63EB" w:rsidRPr="00C564CD" w:rsidRDefault="005A63EB" w:rsidP="005A63E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9041FE" w:rsidRPr="00C564CD" w:rsidRDefault="009041FE" w:rsidP="003D231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041FE" w:rsidRPr="00C564CD" w:rsidRDefault="009041FE" w:rsidP="003D23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1220" w:rsidRPr="00C564CD" w:rsidRDefault="00EF1220" w:rsidP="003D23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F4C6B" w:rsidRPr="00C564CD" w:rsidRDefault="002D4D3E" w:rsidP="002D4D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64C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9C3231">
        <w:rPr>
          <w:rFonts w:ascii="Times New Roman" w:hAnsi="Times New Roman" w:cs="Times New Roman"/>
          <w:sz w:val="28"/>
          <w:szCs w:val="28"/>
        </w:rPr>
        <w:t xml:space="preserve">Порядка определения платы за </w:t>
      </w:r>
      <w:r w:rsidR="009C3231">
        <w:rPr>
          <w:rFonts w:ascii="Times New Roman" w:hAnsi="Times New Roman"/>
          <w:sz w:val="28"/>
          <w:szCs w:val="28"/>
        </w:rPr>
        <w:t xml:space="preserve">оказания дополнительных (платных) услуг, относящихся к основным видам деятельности  муниципального казенного учреждения культуры «Культурно-досуговый центр» </w:t>
      </w:r>
      <w:r w:rsidR="00940625">
        <w:rPr>
          <w:rFonts w:ascii="Times New Roman" w:hAnsi="Times New Roman"/>
          <w:sz w:val="28"/>
          <w:szCs w:val="28"/>
        </w:rPr>
        <w:t xml:space="preserve">администрации </w:t>
      </w:r>
      <w:r w:rsidRPr="00C564CD">
        <w:rPr>
          <w:rFonts w:ascii="Times New Roman" w:hAnsi="Times New Roman" w:cs="Times New Roman"/>
          <w:sz w:val="28"/>
          <w:szCs w:val="28"/>
        </w:rPr>
        <w:t>Мирненского сельского поселения Хабаровского муниципа</w:t>
      </w:r>
      <w:r w:rsidR="009C3231">
        <w:rPr>
          <w:rFonts w:ascii="Times New Roman" w:hAnsi="Times New Roman" w:cs="Times New Roman"/>
          <w:sz w:val="28"/>
          <w:szCs w:val="28"/>
        </w:rPr>
        <w:t>льного района Хабаровского края.</w:t>
      </w:r>
    </w:p>
    <w:p w:rsidR="002D30BA" w:rsidRPr="00C564CD" w:rsidRDefault="002D30BA" w:rsidP="00BC2A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D4D3E" w:rsidRPr="00C564CD" w:rsidRDefault="002D4D3E" w:rsidP="00BC2A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3231" w:rsidRDefault="00D34646" w:rsidP="00932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4CD">
        <w:rPr>
          <w:rFonts w:ascii="Times New Roman" w:hAnsi="Times New Roman" w:cs="Times New Roman"/>
          <w:sz w:val="28"/>
          <w:szCs w:val="28"/>
        </w:rPr>
        <w:tab/>
      </w:r>
      <w:r w:rsidR="002D4D3E" w:rsidRPr="00C564C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9C3231">
        <w:rPr>
          <w:rFonts w:ascii="Times New Roman" w:hAnsi="Times New Roman" w:cs="Times New Roman"/>
          <w:sz w:val="28"/>
          <w:szCs w:val="28"/>
        </w:rPr>
        <w:t xml:space="preserve">пунктом 4 статьи 9.2 Федерального закона от 12 января 1996 года № 7-ФЗ </w:t>
      </w:r>
      <w:r w:rsidR="00940625">
        <w:rPr>
          <w:rFonts w:ascii="Times New Roman" w:hAnsi="Times New Roman" w:cs="Times New Roman"/>
          <w:sz w:val="28"/>
          <w:szCs w:val="28"/>
        </w:rPr>
        <w:t xml:space="preserve">«О некоммерческих организациях» администрация </w:t>
      </w:r>
    </w:p>
    <w:p w:rsidR="00940625" w:rsidRDefault="00940625" w:rsidP="00932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4CD">
        <w:rPr>
          <w:rFonts w:ascii="Times New Roman" w:hAnsi="Times New Roman" w:cs="Times New Roman"/>
          <w:sz w:val="28"/>
          <w:szCs w:val="28"/>
        </w:rPr>
        <w:t>Мирненского сельского поселения Хабаровского муниципа</w:t>
      </w:r>
      <w:r>
        <w:rPr>
          <w:rFonts w:ascii="Times New Roman" w:hAnsi="Times New Roman" w:cs="Times New Roman"/>
          <w:sz w:val="28"/>
          <w:szCs w:val="28"/>
        </w:rPr>
        <w:t>льного района Хабаровского края</w:t>
      </w:r>
      <w:r w:rsidRPr="00C564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2A18" w:rsidRPr="00C564CD" w:rsidRDefault="0093251B" w:rsidP="00932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4CD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40625" w:rsidRPr="00945024" w:rsidRDefault="00945024" w:rsidP="009450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</w:t>
      </w:r>
      <w:r w:rsidR="002D4D3E" w:rsidRPr="0094502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40625" w:rsidRPr="00945024">
        <w:rPr>
          <w:rFonts w:ascii="Times New Roman" w:hAnsi="Times New Roman" w:cs="Times New Roman"/>
          <w:sz w:val="28"/>
          <w:szCs w:val="28"/>
        </w:rPr>
        <w:t>прилагаемый Поряд</w:t>
      </w:r>
      <w:r w:rsidR="00830BF5">
        <w:rPr>
          <w:rFonts w:ascii="Times New Roman" w:hAnsi="Times New Roman" w:cs="Times New Roman"/>
          <w:sz w:val="28"/>
          <w:szCs w:val="28"/>
        </w:rPr>
        <w:t>о</w:t>
      </w:r>
      <w:r w:rsidR="00940625" w:rsidRPr="00945024">
        <w:rPr>
          <w:rFonts w:ascii="Times New Roman" w:hAnsi="Times New Roman" w:cs="Times New Roman"/>
          <w:sz w:val="28"/>
          <w:szCs w:val="28"/>
        </w:rPr>
        <w:t xml:space="preserve">к определения платы за </w:t>
      </w:r>
      <w:r w:rsidR="00940625" w:rsidRPr="00945024">
        <w:rPr>
          <w:rFonts w:ascii="Times New Roman" w:hAnsi="Times New Roman"/>
          <w:sz w:val="28"/>
          <w:szCs w:val="28"/>
        </w:rPr>
        <w:t xml:space="preserve">оказания дополнительных (платных) услуг, относящихся к основным видам деятельности  муниципального казенного учреждения культуры «Культурно-досуговый центр» администрации </w:t>
      </w:r>
      <w:r w:rsidR="00940625" w:rsidRPr="00945024">
        <w:rPr>
          <w:rFonts w:ascii="Times New Roman" w:hAnsi="Times New Roman" w:cs="Times New Roman"/>
          <w:sz w:val="28"/>
          <w:szCs w:val="28"/>
        </w:rPr>
        <w:t>Мирненского сельского поселения Хабаровского муниципального района Хабаровского края</w:t>
      </w:r>
    </w:p>
    <w:p w:rsidR="00945024" w:rsidRPr="00945024" w:rsidRDefault="00945024" w:rsidP="00945024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D5D9A">
        <w:rPr>
          <w:sz w:val="28"/>
          <w:szCs w:val="28"/>
        </w:rPr>
        <w:t>2</w:t>
      </w:r>
      <w:r w:rsidRPr="00514B73">
        <w:rPr>
          <w:sz w:val="28"/>
          <w:szCs w:val="28"/>
        </w:rPr>
        <w:t xml:space="preserve">. Контроль за исполнением настоящего </w:t>
      </w:r>
      <w:r>
        <w:rPr>
          <w:sz w:val="28"/>
          <w:szCs w:val="28"/>
        </w:rPr>
        <w:t>постановления</w:t>
      </w:r>
      <w:r w:rsidRPr="00514B73">
        <w:rPr>
          <w:sz w:val="28"/>
          <w:szCs w:val="28"/>
        </w:rPr>
        <w:t xml:space="preserve"> оставляю за собой.</w:t>
      </w:r>
    </w:p>
    <w:p w:rsidR="00BC2A18" w:rsidRPr="00C564CD" w:rsidRDefault="00BC2A18" w:rsidP="00932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4CD">
        <w:rPr>
          <w:rFonts w:ascii="Times New Roman" w:hAnsi="Times New Roman" w:cs="Times New Roman"/>
          <w:sz w:val="28"/>
          <w:szCs w:val="28"/>
        </w:rPr>
        <w:tab/>
      </w:r>
      <w:r w:rsidR="00BD5D9A">
        <w:rPr>
          <w:rFonts w:ascii="Times New Roman" w:hAnsi="Times New Roman" w:cs="Times New Roman"/>
          <w:sz w:val="28"/>
          <w:szCs w:val="28"/>
        </w:rPr>
        <w:t>3</w:t>
      </w:r>
      <w:r w:rsidRPr="00C564CD">
        <w:rPr>
          <w:rFonts w:ascii="Times New Roman" w:hAnsi="Times New Roman" w:cs="Times New Roman"/>
          <w:sz w:val="28"/>
          <w:szCs w:val="28"/>
        </w:rPr>
        <w:t>.</w:t>
      </w:r>
      <w:r w:rsidR="00041A3B" w:rsidRPr="00C564CD">
        <w:rPr>
          <w:rFonts w:ascii="Times New Roman" w:hAnsi="Times New Roman" w:cs="Times New Roman"/>
          <w:sz w:val="28"/>
          <w:szCs w:val="28"/>
        </w:rPr>
        <w:t> </w:t>
      </w:r>
      <w:r w:rsidR="002F28F7" w:rsidRPr="002F28F7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 w:rsidR="00945024" w:rsidRPr="00945024" w:rsidRDefault="00BC2A18" w:rsidP="00945024">
      <w:pPr>
        <w:spacing w:line="228" w:lineRule="auto"/>
        <w:ind w:firstLine="567"/>
        <w:jc w:val="both"/>
        <w:rPr>
          <w:rFonts w:ascii="Times New Roman" w:hAnsi="Times New Roman" w:cs="Times New Roman"/>
          <w:color w:val="FF0000"/>
        </w:rPr>
      </w:pPr>
      <w:r w:rsidRPr="00C564CD">
        <w:rPr>
          <w:rFonts w:ascii="Times New Roman" w:hAnsi="Times New Roman" w:cs="Times New Roman"/>
          <w:sz w:val="28"/>
          <w:szCs w:val="28"/>
        </w:rPr>
        <w:tab/>
      </w:r>
      <w:r w:rsidR="00BD5D9A">
        <w:rPr>
          <w:rFonts w:ascii="Times New Roman" w:hAnsi="Times New Roman" w:cs="Times New Roman"/>
          <w:sz w:val="28"/>
          <w:szCs w:val="28"/>
        </w:rPr>
        <w:t>4</w:t>
      </w:r>
      <w:r w:rsidRPr="00BD5D9A">
        <w:rPr>
          <w:rFonts w:ascii="Times New Roman" w:hAnsi="Times New Roman" w:cs="Times New Roman"/>
          <w:sz w:val="28"/>
          <w:szCs w:val="28"/>
        </w:rPr>
        <w:t>.</w:t>
      </w:r>
      <w:r w:rsidR="009328E8" w:rsidRPr="00BD5D9A">
        <w:rPr>
          <w:rFonts w:ascii="Times New Roman" w:hAnsi="Times New Roman" w:cs="Times New Roman"/>
          <w:sz w:val="28"/>
          <w:szCs w:val="28"/>
        </w:rPr>
        <w:t> </w:t>
      </w:r>
      <w:r w:rsidR="00945024" w:rsidRPr="00BD5D9A">
        <w:rPr>
          <w:rFonts w:ascii="Times New Roman" w:hAnsi="Times New Roman" w:cs="Times New Roman"/>
          <w:sz w:val="28"/>
        </w:rPr>
        <w:t>Настоящее постановление вступает в силу после его официального опубликования и распространяет свое действие на правоотношения, возникающие с 0</w:t>
      </w:r>
      <w:r w:rsidR="00830BF5" w:rsidRPr="00BD5D9A">
        <w:rPr>
          <w:rFonts w:ascii="Times New Roman" w:hAnsi="Times New Roman" w:cs="Times New Roman"/>
          <w:sz w:val="28"/>
        </w:rPr>
        <w:t>1</w:t>
      </w:r>
      <w:r w:rsidR="00BD5D9A">
        <w:rPr>
          <w:rFonts w:ascii="Times New Roman" w:hAnsi="Times New Roman" w:cs="Times New Roman"/>
          <w:sz w:val="28"/>
        </w:rPr>
        <w:t>.10</w:t>
      </w:r>
      <w:r w:rsidR="00945024" w:rsidRPr="00BD5D9A">
        <w:rPr>
          <w:rFonts w:ascii="Times New Roman" w:hAnsi="Times New Roman" w:cs="Times New Roman"/>
          <w:sz w:val="28"/>
        </w:rPr>
        <w:t>.2024года.</w:t>
      </w:r>
    </w:p>
    <w:p w:rsidR="00BC2A18" w:rsidRPr="00C564CD" w:rsidRDefault="00BC2A18" w:rsidP="009450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8E8" w:rsidRPr="00C564CD" w:rsidRDefault="009328E8" w:rsidP="009328E8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28E8" w:rsidRPr="00C564CD" w:rsidRDefault="00710B09" w:rsidP="00932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4CD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5A63EB" w:rsidRPr="00C564CD">
        <w:rPr>
          <w:rFonts w:ascii="Times New Roman" w:hAnsi="Times New Roman" w:cs="Times New Roman"/>
          <w:sz w:val="28"/>
          <w:szCs w:val="28"/>
        </w:rPr>
        <w:tab/>
      </w:r>
      <w:r w:rsidR="005A63EB" w:rsidRPr="00C564CD">
        <w:rPr>
          <w:rFonts w:ascii="Times New Roman" w:hAnsi="Times New Roman" w:cs="Times New Roman"/>
          <w:sz w:val="28"/>
          <w:szCs w:val="28"/>
        </w:rPr>
        <w:tab/>
      </w:r>
      <w:r w:rsidR="005A63EB" w:rsidRPr="00C564CD">
        <w:rPr>
          <w:rFonts w:ascii="Times New Roman" w:hAnsi="Times New Roman" w:cs="Times New Roman"/>
          <w:sz w:val="28"/>
          <w:szCs w:val="28"/>
        </w:rPr>
        <w:tab/>
      </w:r>
      <w:r w:rsidR="005A63EB" w:rsidRPr="00C564CD">
        <w:rPr>
          <w:rFonts w:ascii="Times New Roman" w:hAnsi="Times New Roman" w:cs="Times New Roman"/>
          <w:sz w:val="28"/>
          <w:szCs w:val="28"/>
        </w:rPr>
        <w:tab/>
      </w:r>
      <w:r w:rsidR="005A63EB" w:rsidRPr="00C564CD">
        <w:rPr>
          <w:rFonts w:ascii="Times New Roman" w:hAnsi="Times New Roman" w:cs="Times New Roman"/>
          <w:sz w:val="28"/>
          <w:szCs w:val="28"/>
        </w:rPr>
        <w:tab/>
      </w:r>
      <w:r w:rsidR="005A63EB" w:rsidRPr="00C564CD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1C560A" w:rsidRPr="00C564CD">
        <w:rPr>
          <w:rFonts w:ascii="Times New Roman" w:hAnsi="Times New Roman" w:cs="Times New Roman"/>
          <w:sz w:val="28"/>
          <w:szCs w:val="28"/>
        </w:rPr>
        <w:t xml:space="preserve">И.М. </w:t>
      </w:r>
      <w:proofErr w:type="spellStart"/>
      <w:r w:rsidR="001C560A" w:rsidRPr="00C564CD">
        <w:rPr>
          <w:rFonts w:ascii="Times New Roman" w:hAnsi="Times New Roman" w:cs="Times New Roman"/>
          <w:sz w:val="28"/>
          <w:szCs w:val="28"/>
        </w:rPr>
        <w:t>Байдакова</w:t>
      </w:r>
      <w:proofErr w:type="spellEnd"/>
    </w:p>
    <w:p w:rsidR="009328E8" w:rsidRPr="00C564CD" w:rsidRDefault="009328E8">
      <w:pPr>
        <w:rPr>
          <w:rFonts w:ascii="Times New Roman" w:hAnsi="Times New Roman" w:cs="Times New Roman"/>
          <w:sz w:val="28"/>
          <w:szCs w:val="28"/>
        </w:rPr>
      </w:pPr>
      <w:r w:rsidRPr="00C564CD">
        <w:rPr>
          <w:rFonts w:ascii="Times New Roman" w:hAnsi="Times New Roman" w:cs="Times New Roman"/>
          <w:sz w:val="28"/>
          <w:szCs w:val="28"/>
        </w:rPr>
        <w:br w:type="page"/>
      </w:r>
    </w:p>
    <w:p w:rsidR="009328E8" w:rsidRPr="00C564CD" w:rsidRDefault="002A45AA" w:rsidP="009328E8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УТВЕРЖДЕНО</w:t>
      </w:r>
    </w:p>
    <w:p w:rsidR="009328E8" w:rsidRPr="00C564CD" w:rsidRDefault="002A45AA" w:rsidP="009328E8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постановлением</w:t>
      </w:r>
      <w:r w:rsidR="009328E8" w:rsidRPr="00C564CD">
        <w:rPr>
          <w:sz w:val="28"/>
          <w:szCs w:val="28"/>
          <w:lang w:eastAsia="ru-RU"/>
        </w:rPr>
        <w:t xml:space="preserve"> администрации Мирненского сельского поселения Хабаровского муниципального района Хабаровского края</w:t>
      </w:r>
    </w:p>
    <w:p w:rsidR="009328E8" w:rsidRPr="00C564CD" w:rsidRDefault="009328E8" w:rsidP="009328E8">
      <w:pPr>
        <w:pStyle w:val="ConsPlusNormal"/>
        <w:spacing w:line="240" w:lineRule="exact"/>
        <w:ind w:left="5103" w:firstLine="0"/>
        <w:jc w:val="center"/>
        <w:outlineLvl w:val="1"/>
        <w:rPr>
          <w:sz w:val="28"/>
          <w:szCs w:val="28"/>
        </w:rPr>
      </w:pPr>
    </w:p>
    <w:p w:rsidR="009328E8" w:rsidRPr="009C3231" w:rsidRDefault="009328E8" w:rsidP="009328E8">
      <w:pPr>
        <w:pStyle w:val="ConsPlusNormal"/>
        <w:tabs>
          <w:tab w:val="left" w:pos="5940"/>
          <w:tab w:val="center" w:pos="7228"/>
        </w:tabs>
        <w:spacing w:line="240" w:lineRule="exact"/>
        <w:jc w:val="right"/>
        <w:outlineLvl w:val="1"/>
        <w:rPr>
          <w:sz w:val="28"/>
          <w:szCs w:val="28"/>
        </w:rPr>
      </w:pPr>
      <w:r w:rsidRPr="00C564CD">
        <w:rPr>
          <w:sz w:val="28"/>
          <w:szCs w:val="28"/>
        </w:rPr>
        <w:t xml:space="preserve">от </w:t>
      </w:r>
      <w:r w:rsidR="00657796">
        <w:rPr>
          <w:sz w:val="28"/>
          <w:szCs w:val="28"/>
        </w:rPr>
        <w:t>30</w:t>
      </w:r>
      <w:r w:rsidRPr="00C564CD">
        <w:rPr>
          <w:sz w:val="28"/>
          <w:szCs w:val="28"/>
        </w:rPr>
        <w:t>.0</w:t>
      </w:r>
      <w:r w:rsidR="00940625">
        <w:rPr>
          <w:sz w:val="28"/>
          <w:szCs w:val="28"/>
        </w:rPr>
        <w:t>9</w:t>
      </w:r>
      <w:r w:rsidRPr="00C564CD">
        <w:rPr>
          <w:sz w:val="28"/>
          <w:szCs w:val="28"/>
        </w:rPr>
        <w:t xml:space="preserve">.2024 № </w:t>
      </w:r>
      <w:r w:rsidR="00657796">
        <w:rPr>
          <w:sz w:val="28"/>
          <w:szCs w:val="28"/>
        </w:rPr>
        <w:t>121</w:t>
      </w:r>
    </w:p>
    <w:p w:rsidR="009328E8" w:rsidRPr="00C564CD" w:rsidRDefault="009328E8" w:rsidP="009328E8">
      <w:pPr>
        <w:pStyle w:val="ConsPlusNormal"/>
        <w:ind w:left="5103" w:firstLine="0"/>
        <w:jc w:val="center"/>
        <w:outlineLvl w:val="1"/>
        <w:rPr>
          <w:sz w:val="28"/>
          <w:szCs w:val="28"/>
        </w:rPr>
      </w:pPr>
    </w:p>
    <w:p w:rsidR="00940625" w:rsidRDefault="00940625" w:rsidP="0094062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</w:t>
      </w:r>
    </w:p>
    <w:p w:rsidR="00940625" w:rsidRDefault="00940625" w:rsidP="0094062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940625" w:rsidRPr="00FA49A1" w:rsidRDefault="00940625" w:rsidP="009406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</w:t>
      </w:r>
    </w:p>
    <w:p w:rsidR="00940625" w:rsidRPr="00FA49A1" w:rsidRDefault="00940625" w:rsidP="0094062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определения платы за оказание дополнительных (платных) услуг, относящихся к основным видам деятельности муниципального казенного учреждения культуры «Культурно-досуговый центр администрации Мирненского сельского поселения Хабаровского муниципального района Хабаровского края»</w:t>
      </w:r>
    </w:p>
    <w:p w:rsidR="00940625" w:rsidRPr="00FA49A1" w:rsidRDefault="00940625" w:rsidP="0094062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40625" w:rsidRPr="003C536A" w:rsidRDefault="00940625" w:rsidP="00940625">
      <w:pPr>
        <w:pStyle w:val="a3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C536A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940625" w:rsidRPr="00FA49A1" w:rsidRDefault="00940625" w:rsidP="009406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Настоящий Порядок (далее Порядок) разработан</w:t>
      </w:r>
      <w:r w:rsidRPr="00FA49A1">
        <w:rPr>
          <w:rFonts w:ascii="Times New Roman" w:hAnsi="Times New Roman"/>
          <w:sz w:val="28"/>
          <w:szCs w:val="28"/>
        </w:rPr>
        <w:t xml:space="preserve"> в соответствии с Налоговым кодексом Российской Федерации,</w:t>
      </w:r>
      <w:r>
        <w:rPr>
          <w:rFonts w:ascii="Times New Roman" w:hAnsi="Times New Roman"/>
          <w:sz w:val="28"/>
          <w:szCs w:val="28"/>
        </w:rPr>
        <w:t xml:space="preserve"> с пунктом 4 статьи 9.2  Федерального закона</w:t>
      </w:r>
      <w:r w:rsidRPr="00FA49A1">
        <w:rPr>
          <w:rFonts w:ascii="Times New Roman" w:hAnsi="Times New Roman"/>
          <w:sz w:val="28"/>
          <w:szCs w:val="28"/>
        </w:rPr>
        <w:t xml:space="preserve"> от 12 января 1996 года </w:t>
      </w:r>
      <w:r w:rsidRPr="003C536A">
        <w:rPr>
          <w:rFonts w:ascii="Times New Roman" w:hAnsi="Times New Roman"/>
          <w:sz w:val="28"/>
          <w:szCs w:val="28"/>
        </w:rPr>
        <w:t xml:space="preserve">  </w:t>
      </w:r>
      <w:r w:rsidRPr="00FA49A1">
        <w:rPr>
          <w:rFonts w:ascii="Times New Roman" w:hAnsi="Times New Roman"/>
          <w:sz w:val="28"/>
          <w:szCs w:val="28"/>
        </w:rPr>
        <w:t xml:space="preserve">№ 7-ФЗ «О некоммерческих организациях», </w:t>
      </w:r>
      <w:r>
        <w:rPr>
          <w:rFonts w:ascii="Times New Roman" w:hAnsi="Times New Roman"/>
          <w:sz w:val="28"/>
          <w:szCs w:val="28"/>
        </w:rPr>
        <w:t>для муниципального казенного учреждения культуры «Культурно-досуговый центр» (далее Учреждение), функции и полномочия учредителя которого осуществляет администрация Мирненского сельского поселения Хабаровского муниципального района Хабаровского края» (далее Администрация), и определяет плату за оказание дополнительных услуг, осуществляемых Учреждением сверх установленного муниципального задания, относящихся в соответствии с Уставом Учреждения к основным видам деятельности, для физических и юридических лиц на платной основе (далее – платные услуги).</w:t>
      </w:r>
    </w:p>
    <w:p w:rsidR="00940625" w:rsidRPr="00FA49A1" w:rsidRDefault="00940625" w:rsidP="009406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1.2. Порядок не распространяется на иные виды деятельности Учреждения, не являющиеся основными в соответствии с его Уставом.</w:t>
      </w:r>
    </w:p>
    <w:p w:rsidR="00940625" w:rsidRPr="00FA49A1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Порядок разработан в целях установления единого механизма формирования цен, предельных цен на платные услуги (далее – цены)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Платные услуги оказываются Учреждением по ценам, частично или в полном объеме покрывающим издержки учреждения на оказание данных услуг. Цена на услугу может включать процент необходимой прибыли. В случаях, если федеральным законом, муниципальным правовым актом предусматривается оказание Учреждением платной услуги в пределах муниципального задания, в том числе для льготных категорий потребителей, такая платная услуга включается в перечень муниципальных услуг, по которому формируется муниципальное задание.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 Учреждение самостоятельно определяет возможность оказания платных услуг в зависимости от материальной базы, численности состава и квалификации персонала, спроса на услугу, работу и т.д.</w:t>
      </w:r>
    </w:p>
    <w:p w:rsidR="00940625" w:rsidRDefault="00940625" w:rsidP="009406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1.6. Учреждение формирует и утверждает перечень платных услуг по согласованию с администрацией.</w:t>
      </w:r>
    </w:p>
    <w:p w:rsidR="00940625" w:rsidRDefault="00940625" w:rsidP="009406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1.7. Учреждение утверждает цены на платные услуги по согласованию с администрацией.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 Стоимость платных услуг определяется на основе расчета экономического обоснования затрат материальных и трудовых ресурсов (далее – затраты).</w:t>
      </w:r>
    </w:p>
    <w:p w:rsidR="00940625" w:rsidRDefault="00940625" w:rsidP="009406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1.9. В целях получения соответствующего согласования Учреждение направляет в администрацию заявку на согласование Перечня платных услуг по основным видам деят</w:t>
      </w:r>
      <w:r w:rsidR="003774E0">
        <w:rPr>
          <w:rFonts w:ascii="Times New Roman" w:hAnsi="Times New Roman"/>
          <w:sz w:val="28"/>
          <w:szCs w:val="28"/>
        </w:rPr>
        <w:t xml:space="preserve">ельности и размера платы (далее </w:t>
      </w:r>
      <w:r>
        <w:rPr>
          <w:rFonts w:ascii="Times New Roman" w:hAnsi="Times New Roman"/>
          <w:sz w:val="28"/>
          <w:szCs w:val="28"/>
        </w:rPr>
        <w:t>–</w:t>
      </w:r>
      <w:r w:rsidR="003774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заявка), подписанную руководителем и главным бухгалтером Учреждения,  либо лицами, на которых возложено в установленном порядке исполнение их обязанностей. 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1.10. Датой подачи заявки считается дата ее регистрации в администрации.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1.11. Заявка предоставляется с приложением следующих документов: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перечень платных услуг по основным видам деятельности;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расчет размера платы за услуги, относящиеся к основным видам деятельности учреждения, с приложениями 2-3 к настоящему порядку.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1.12. Администрация проверяет предоставленный пакет документов на соответствие требованиям настоящего Порядка. При рассмотрении заявки администрация вправе запросить у Учреждения разъяснения.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1.13. Общий срок рассмотрения и согласования заявки не может превышать 20 календарных дней </w:t>
      </w:r>
      <w:proofErr w:type="gramStart"/>
      <w:r>
        <w:rPr>
          <w:rFonts w:ascii="Times New Roman" w:hAnsi="Times New Roman"/>
          <w:sz w:val="28"/>
          <w:szCs w:val="28"/>
        </w:rPr>
        <w:t xml:space="preserve">с </w:t>
      </w:r>
      <w:r w:rsidR="003774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даты</w:t>
      </w:r>
      <w:proofErr w:type="gramEnd"/>
      <w:r>
        <w:rPr>
          <w:rFonts w:ascii="Times New Roman" w:hAnsi="Times New Roman"/>
          <w:sz w:val="28"/>
          <w:szCs w:val="28"/>
        </w:rPr>
        <w:t xml:space="preserve"> ее регистрации в администрации.</w:t>
      </w:r>
    </w:p>
    <w:p w:rsidR="00940625" w:rsidRPr="00FA49A1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1.14. Учреждение обязано в течении 10 календарных дней с даты согласования платы с администрацией обеспечить предоставление физическим и юридическим лицам необходимой и достоверной информации о перечне платных услуг и их стоимости по форме согласно приложению 1 к настоящему Порядку путем размещения на информационном стенде в помещении Учреждения, а также посредством размещения на официальном сайте для размещения информации о государственных (муниципальных) учреждениях.</w:t>
      </w:r>
    </w:p>
    <w:p w:rsidR="00940625" w:rsidRPr="00FA49A1" w:rsidRDefault="00940625" w:rsidP="009406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40625" w:rsidRPr="003C536A" w:rsidRDefault="00940625" w:rsidP="0094062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Определение цены</w:t>
      </w:r>
    </w:p>
    <w:p w:rsidR="00940625" w:rsidRPr="003C536A" w:rsidRDefault="00940625" w:rsidP="00940625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940625" w:rsidRPr="00FA49A1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A49A1">
        <w:rPr>
          <w:rFonts w:ascii="Times New Roman" w:hAnsi="Times New Roman"/>
          <w:sz w:val="28"/>
          <w:szCs w:val="28"/>
        </w:rPr>
        <w:t xml:space="preserve">2.1. </w:t>
      </w:r>
      <w:r>
        <w:rPr>
          <w:rFonts w:ascii="Times New Roman" w:hAnsi="Times New Roman"/>
          <w:sz w:val="28"/>
          <w:szCs w:val="28"/>
        </w:rPr>
        <w:t>Цена формируется на основе себестоимости оказания платной услуги, с учетом спроса на платную услугу, требований к качеству платной услуги в соответствии с показателями муниципального задания, а также с учетом положений отраслевых и ведомственных нормативных правовых актов по определению расчетно-нормативных затрат на оказание платной услуги.</w:t>
      </w:r>
    </w:p>
    <w:p w:rsidR="00940625" w:rsidRPr="00FA49A1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Затраты Учреждения состоят из затрат, непосредственно связанных с оказанием платной услуги и потребляемых в процессе ее предоставления, и затрат, необходимых для обеспечения деятельности Учреждения в целом, но не потребляемые непосредственно в процессе оказания платной услуги.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2.3. К затратам, непосредственно связанным с оказанием платной услуги, относятся: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затраты на персонал, непосредственно участвующий в оказании платной услуги (далее</w:t>
      </w:r>
      <w:r w:rsidR="003774E0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основной персонал);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материальные запасы, полностью потребляемые в процессе оказания платной услуги;</w:t>
      </w:r>
    </w:p>
    <w:p w:rsidR="00940625" w:rsidRPr="00FA49A1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прочие расходы, отражающие специфику оказания платной услуги.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К затратам, необходимым для обеспечения деятельности Учреждения в целом, но не потребляемым непосредственно в процессе оказания платной услуги (далее – накладные расходы), относятся: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затраты на персонал Учреждения, не участвующие непосредственно в процессе оказания платной услуги (далее</w:t>
      </w:r>
      <w:r w:rsidR="003774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административно-управленческий персонал);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хозяйственные расходы – приобретение материальных запасов, оплата услуг связи, транспортных услуг, коммунальных услуг, обслуживание, ремонт объектов (далее – затраты общехозяйственного назначения);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затраты на уплату налогов, государственной пошлины, и иные обязательные платежи (кроме страховых взносов в Социальный фонд России, Фонд социального страхования Российской Федерации;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затраты (амортизация зданий) сооружений и других основных фондов, непосредственно связанные с оказанием платной услуги.</w:t>
      </w:r>
    </w:p>
    <w:p w:rsidR="00940625" w:rsidRPr="00FA49A1" w:rsidRDefault="00940625" w:rsidP="009406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2.5. Для расчета затрат на оказание платной услуги может быть использован расчетно-аналитический метод или метод прямого счета.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</w:t>
      </w:r>
      <w:r w:rsidRPr="00FA49A1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Расчетно-аналитический метод применяется в случаях, когда при оказании платной услуги задействован в равной степени весь основной персонал Учреждения и все материальные ресурсы.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Данный метод позволяет рассчитать затраты на оказание платной услуги на основе анализа фактических затрат Учреждения в предшествующие периоды. В основе расчета затрат на оказание платной услуги лежит расчет средней стоимости единицы времени (человека</w:t>
      </w:r>
      <w:r w:rsidR="00830BF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830BF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дней, человека-часов) необходимых для оказания платной услуги. Расчет производится по формуле: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Зусл</w:t>
      </w:r>
      <w:proofErr w:type="spellEnd"/>
      <w:r w:rsidRPr="005E2C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=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su</w:t>
      </w:r>
      <w:r>
        <w:rPr>
          <w:rFonts w:ascii="Times New Roman" w:hAnsi="Times New Roman"/>
          <w:sz w:val="28"/>
          <w:szCs w:val="28"/>
        </w:rPr>
        <w:t>мЗучр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Фр.вр</w:t>
      </w:r>
      <w:proofErr w:type="spellEnd"/>
      <w:r>
        <w:rPr>
          <w:rFonts w:ascii="Times New Roman" w:hAnsi="Times New Roman"/>
          <w:sz w:val="28"/>
          <w:szCs w:val="28"/>
        </w:rPr>
        <w:t>.*</w:t>
      </w:r>
      <w:proofErr w:type="spellStart"/>
      <w:proofErr w:type="gramEnd"/>
      <w:r>
        <w:rPr>
          <w:rFonts w:ascii="Times New Roman" w:hAnsi="Times New Roman"/>
          <w:sz w:val="28"/>
          <w:szCs w:val="28"/>
        </w:rPr>
        <w:t>Тусл</w:t>
      </w:r>
      <w:proofErr w:type="spellEnd"/>
      <w:r>
        <w:rPr>
          <w:rFonts w:ascii="Times New Roman" w:hAnsi="Times New Roman"/>
          <w:sz w:val="28"/>
          <w:szCs w:val="28"/>
        </w:rPr>
        <w:t>, где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Зусл</w:t>
      </w:r>
      <w:proofErr w:type="spellEnd"/>
      <w:r>
        <w:rPr>
          <w:rFonts w:ascii="Times New Roman" w:hAnsi="Times New Roman"/>
          <w:sz w:val="28"/>
          <w:szCs w:val="28"/>
        </w:rPr>
        <w:t xml:space="preserve"> – затраты на оказание единицы платной услуги;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SU</w:t>
      </w:r>
      <w:r>
        <w:rPr>
          <w:rFonts w:ascii="Times New Roman" w:hAnsi="Times New Roman"/>
          <w:sz w:val="28"/>
          <w:szCs w:val="28"/>
        </w:rPr>
        <w:t xml:space="preserve">М </w:t>
      </w:r>
      <w:proofErr w:type="spellStart"/>
      <w:r>
        <w:rPr>
          <w:rFonts w:ascii="Times New Roman" w:hAnsi="Times New Roman"/>
          <w:sz w:val="28"/>
          <w:szCs w:val="28"/>
        </w:rPr>
        <w:t>Зусл</w:t>
      </w:r>
      <w:proofErr w:type="spellEnd"/>
      <w:r>
        <w:rPr>
          <w:rFonts w:ascii="Times New Roman" w:hAnsi="Times New Roman"/>
          <w:sz w:val="28"/>
          <w:szCs w:val="28"/>
        </w:rPr>
        <w:t xml:space="preserve"> – сумма всех затрат Учреждения за предшествующий период времени;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Фр.вр</w:t>
      </w:r>
      <w:proofErr w:type="spellEnd"/>
      <w:r>
        <w:rPr>
          <w:rFonts w:ascii="Times New Roman" w:hAnsi="Times New Roman"/>
          <w:sz w:val="28"/>
          <w:szCs w:val="28"/>
        </w:rPr>
        <w:t>. – нормативный фонд рабочего времени основного персонала Учреждения за тот же период;</w:t>
      </w:r>
    </w:p>
    <w:p w:rsidR="00940625" w:rsidRPr="005E2C32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Тусл</w:t>
      </w:r>
      <w:proofErr w:type="spellEnd"/>
      <w:r>
        <w:rPr>
          <w:rFonts w:ascii="Times New Roman" w:hAnsi="Times New Roman"/>
          <w:sz w:val="28"/>
          <w:szCs w:val="28"/>
        </w:rPr>
        <w:t xml:space="preserve"> – норма рабочего времени, затрачиваемого основным персоналом на оказание платной услуги.</w:t>
      </w:r>
    </w:p>
    <w:p w:rsidR="00940625" w:rsidRPr="00FA49A1" w:rsidRDefault="00940625" w:rsidP="009406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2.7. Метод прямого расчета применяется в случаях, когда оказание платной услуги требует использования отдельных специалистов Учреждения, специфических материальных ресурсов, включая материальные запасы и оборудование.</w:t>
      </w:r>
    </w:p>
    <w:p w:rsidR="00940625" w:rsidRPr="00FA49A1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основе расчета затрат на оказание платной услуги лежит прямой учет всех элементов затрат. Расчет производится по формуле:</w:t>
      </w:r>
    </w:p>
    <w:p w:rsidR="00940625" w:rsidRPr="00FA49A1" w:rsidRDefault="00940625" w:rsidP="009406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</w:t>
      </w:r>
      <m:oMath>
        <m:r>
          <m:rPr>
            <m:sty m:val="p"/>
          </m:rPr>
          <w:rPr>
            <w:rFonts w:ascii="Cambria Math" w:hAnsi="Cambria Math"/>
            <w:sz w:val="28"/>
            <w:szCs w:val="28"/>
          </w:rPr>
          <m:t>Зусл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>=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>Зоп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>+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>Змз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>+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>Аусл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>+</m:t>
        </m:r>
        <m:r>
          <m:rPr>
            <m:sty m:val="p"/>
          </m:rPr>
          <w:rPr>
            <w:rFonts w:ascii="Cambria Math" w:hAnsi="Times New Roman"/>
            <w:sz w:val="28"/>
            <w:szCs w:val="28"/>
          </w:rPr>
          <m:t>Зн</m:t>
        </m:r>
      </m:oMath>
      <w:r>
        <w:rPr>
          <w:rFonts w:ascii="Times New Roman" w:eastAsiaTheme="minorEastAsia" w:hAnsi="Times New Roman"/>
          <w:sz w:val="28"/>
          <w:szCs w:val="28"/>
        </w:rPr>
        <w:t>, где;</w:t>
      </w:r>
    </w:p>
    <w:p w:rsidR="00940625" w:rsidRPr="00FA49A1" w:rsidRDefault="00940625" w:rsidP="009406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           </w:t>
      </w:r>
      <w:proofErr w:type="spellStart"/>
      <w:r w:rsidRPr="00FA49A1">
        <w:rPr>
          <w:rFonts w:ascii="Times New Roman" w:hAnsi="Times New Roman"/>
          <w:sz w:val="28"/>
          <w:szCs w:val="28"/>
        </w:rPr>
        <w:t>Зусл</w:t>
      </w:r>
      <w:proofErr w:type="spellEnd"/>
      <w:r w:rsidRPr="00FA49A1">
        <w:rPr>
          <w:rFonts w:ascii="Times New Roman" w:hAnsi="Times New Roman"/>
          <w:sz w:val="28"/>
          <w:szCs w:val="28"/>
        </w:rPr>
        <w:t xml:space="preserve"> - затраты на оказание единицы </w:t>
      </w:r>
      <w:r>
        <w:rPr>
          <w:rFonts w:ascii="Times New Roman" w:hAnsi="Times New Roman"/>
          <w:sz w:val="28"/>
          <w:szCs w:val="28"/>
        </w:rPr>
        <w:t xml:space="preserve">платной </w:t>
      </w:r>
      <w:r w:rsidRPr="00FA49A1">
        <w:rPr>
          <w:rFonts w:ascii="Times New Roman" w:hAnsi="Times New Roman"/>
          <w:sz w:val="28"/>
          <w:szCs w:val="28"/>
        </w:rPr>
        <w:t>услуги;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Зоп</w:t>
      </w:r>
      <w:proofErr w:type="spellEnd"/>
      <w:r>
        <w:rPr>
          <w:rFonts w:ascii="Times New Roman" w:hAnsi="Times New Roman"/>
          <w:sz w:val="28"/>
          <w:szCs w:val="28"/>
        </w:rPr>
        <w:t xml:space="preserve"> - затраты на основной персона, непосредственно принимающий участие в оказании платной услуг;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Змз</w:t>
      </w:r>
      <w:proofErr w:type="spellEnd"/>
      <w:r>
        <w:rPr>
          <w:rFonts w:ascii="Times New Roman" w:hAnsi="Times New Roman"/>
          <w:sz w:val="28"/>
          <w:szCs w:val="28"/>
        </w:rPr>
        <w:t xml:space="preserve"> – затраты на приобретение материальных запасов, потребляемых в процессе оказания платной услуги;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Аусл</w:t>
      </w:r>
      <w:proofErr w:type="spellEnd"/>
      <w:r>
        <w:rPr>
          <w:rFonts w:ascii="Times New Roman" w:hAnsi="Times New Roman"/>
          <w:sz w:val="28"/>
          <w:szCs w:val="28"/>
        </w:rPr>
        <w:t xml:space="preserve"> – сумма начисленной амортизации оборудования, используемого при оказании платной услуги;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Зн</w:t>
      </w:r>
      <w:proofErr w:type="spellEnd"/>
      <w:r>
        <w:rPr>
          <w:rFonts w:ascii="Times New Roman" w:hAnsi="Times New Roman"/>
          <w:sz w:val="28"/>
          <w:szCs w:val="28"/>
        </w:rPr>
        <w:t xml:space="preserve"> – накладные затраты, относимые на стоимость платной услуги.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2.8. Затраты на основной персонал включают в себя: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Затраты на оплату труда и начисления на выплаты по оплате труда основного персонала в соответствии со штатным расписанием;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Суммы вознаграждения сотрудников, привлекаемых по гражданско-правовым договорам.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Затраты на оплату труда и начисления на выплаты по оплате труда рассчитываются как произведение стоимости единицы рабочего времени (например, человека-дня, человека-часа) на количество единиц времени, необходимые для оказания платной услуги. Данный расчет производится по каждому работнику, участвующему в оказании соответствующей платной услуге по определенной формуле: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</w:t>
      </w:r>
      <w:proofErr w:type="spellStart"/>
      <w:r>
        <w:rPr>
          <w:rFonts w:ascii="Times New Roman" w:hAnsi="Times New Roman"/>
          <w:sz w:val="28"/>
          <w:szCs w:val="28"/>
        </w:rPr>
        <w:t>Зоп</w:t>
      </w:r>
      <w:proofErr w:type="spellEnd"/>
      <w:r>
        <w:rPr>
          <w:rFonts w:ascii="Times New Roman" w:hAnsi="Times New Roman"/>
          <w:sz w:val="28"/>
          <w:szCs w:val="28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t>SUM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ОТч</w:t>
      </w:r>
      <w:proofErr w:type="spellEnd"/>
      <w:r>
        <w:rPr>
          <w:rFonts w:ascii="Times New Roman" w:hAnsi="Times New Roman"/>
          <w:sz w:val="28"/>
          <w:szCs w:val="28"/>
        </w:rPr>
        <w:t xml:space="preserve"> * </w:t>
      </w:r>
      <w:proofErr w:type="spellStart"/>
      <w:r>
        <w:rPr>
          <w:rFonts w:ascii="Times New Roman" w:hAnsi="Times New Roman"/>
          <w:sz w:val="28"/>
          <w:szCs w:val="28"/>
        </w:rPr>
        <w:t>Тусл</w:t>
      </w:r>
      <w:proofErr w:type="spellEnd"/>
      <w:r>
        <w:rPr>
          <w:rFonts w:ascii="Times New Roman" w:hAnsi="Times New Roman"/>
          <w:sz w:val="28"/>
          <w:szCs w:val="28"/>
        </w:rPr>
        <w:t>, где;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Зоп</w:t>
      </w:r>
      <w:proofErr w:type="spellEnd"/>
      <w:r>
        <w:rPr>
          <w:rFonts w:ascii="Times New Roman" w:hAnsi="Times New Roman"/>
          <w:sz w:val="28"/>
          <w:szCs w:val="28"/>
        </w:rPr>
        <w:t xml:space="preserve"> - затраты на оплату труда и начисления на выплаты по оплате труда основного персонала;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Тусл</w:t>
      </w:r>
      <w:proofErr w:type="spellEnd"/>
      <w:r>
        <w:rPr>
          <w:rFonts w:ascii="Times New Roman" w:hAnsi="Times New Roman"/>
          <w:sz w:val="28"/>
          <w:szCs w:val="28"/>
        </w:rPr>
        <w:t xml:space="preserve"> – норма рабочего времени, затрачиваемого основным персоналом;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ОТч</w:t>
      </w:r>
      <w:proofErr w:type="spellEnd"/>
      <w:r>
        <w:rPr>
          <w:rFonts w:ascii="Times New Roman" w:hAnsi="Times New Roman"/>
          <w:sz w:val="28"/>
          <w:szCs w:val="28"/>
        </w:rPr>
        <w:t xml:space="preserve"> – повременная (часовая, дневная, месячная) ставка по штатному расписанию и по гражданско-правовым договорам сотрудников из числа основного персонала (включая начисления на выплаты по оплате труда).</w:t>
      </w:r>
    </w:p>
    <w:p w:rsidR="00940625" w:rsidRPr="003D70D1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 затрат на оплату труда персонала, непосредственно участвующего в процессе оказания платной услуги, производится по  форме согласно приложению </w:t>
      </w:r>
      <w:r w:rsidRPr="00E25E0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к настоящему порядку.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2.9. Затраты на приобретение материальных запасов и услуг, полностью потребляемых в процессе оказания платной услуги, включают в себя: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затраты на приобретение санитарно-технических, электротехнических материалов;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затраты на приобретение хозяйственных материалов;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затраты на инвентарь;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затраты на приобретение расходных материалов для оргтехники;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затраты на другие материальные запасы, потребляемые в процессе оказания услуги.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Затраты на приобретение материальных запасов рассчитываются как произведение средних цен на материальные запасы на их объем потребления в процессе оказания услуги.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Затраты на приобретение материальных запасов рассчитываются по формуле: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Зм</w:t>
      </w:r>
      <w:proofErr w:type="spellEnd"/>
      <w:r>
        <w:rPr>
          <w:rFonts w:ascii="Times New Roman" w:hAnsi="Times New Roman"/>
          <w:sz w:val="28"/>
          <w:szCs w:val="28"/>
        </w:rPr>
        <w:t xml:space="preserve"> = </w:t>
      </w:r>
      <w:r>
        <w:rPr>
          <w:rFonts w:ascii="Times New Roman" w:hAnsi="Times New Roman"/>
          <w:sz w:val="28"/>
          <w:szCs w:val="28"/>
          <w:lang w:val="en-US"/>
        </w:rPr>
        <w:t>SUM</w:t>
      </w:r>
      <w:r>
        <w:rPr>
          <w:rFonts w:ascii="Times New Roman" w:hAnsi="Times New Roman"/>
          <w:sz w:val="28"/>
          <w:szCs w:val="28"/>
        </w:rPr>
        <w:t xml:space="preserve"> МЗ *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Ц,где</w:t>
      </w:r>
      <w:proofErr w:type="spellEnd"/>
      <w:proofErr w:type="gramEnd"/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Зм</w:t>
      </w:r>
      <w:proofErr w:type="spellEnd"/>
      <w:r>
        <w:rPr>
          <w:rFonts w:ascii="Times New Roman" w:hAnsi="Times New Roman"/>
          <w:sz w:val="28"/>
          <w:szCs w:val="28"/>
        </w:rPr>
        <w:t xml:space="preserve"> – затраты на материальные запасы, потребляемые в процессе оказания платной услуги;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МЗ – материальные запасы определенного вида;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 – цена приобретаемых материальных запасов.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 затрат на материальные запасы, непосредственно потребляемые в процессе оказания платной услуги, производится по форме согласно приложению </w:t>
      </w:r>
      <w:r w:rsidRPr="00E25E0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Порядку.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2.10. Сумма начисленной амортизации оборудования, используемого при оказании платной услуги, определяется исходя из балансовой стоимости оборудования, годовой нормы его износа и времени работы оборудования в процессе оказания платной услуги.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 суммы начисленной амортизации оборудования, используемого при оказании платной услуги, производится по  формуле согласно приложению </w:t>
      </w:r>
      <w:r w:rsidR="00322A2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Порядку.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2.11. Объем накладных затрат относится на стоимость платной услуги пропорционально затратам на оплату труда и начислениям на выплаты по оплате труда основного персонала, непосредственно участвующего в пр</w:t>
      </w:r>
      <w:r w:rsidR="003774E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цессе оказания платной услуги, и определяется по формуле: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Зн</w:t>
      </w:r>
      <w:proofErr w:type="spellEnd"/>
      <w:r>
        <w:rPr>
          <w:rFonts w:ascii="Times New Roman" w:hAnsi="Times New Roman"/>
          <w:sz w:val="28"/>
          <w:szCs w:val="28"/>
        </w:rPr>
        <w:t xml:space="preserve"> = </w:t>
      </w:r>
      <w:proofErr w:type="spellStart"/>
      <w:r>
        <w:rPr>
          <w:rFonts w:ascii="Times New Roman" w:hAnsi="Times New Roman"/>
          <w:sz w:val="28"/>
          <w:szCs w:val="28"/>
        </w:rPr>
        <w:t>Кн</w:t>
      </w:r>
      <w:proofErr w:type="spellEnd"/>
      <w:r>
        <w:rPr>
          <w:rFonts w:ascii="Times New Roman" w:hAnsi="Times New Roman"/>
          <w:sz w:val="28"/>
          <w:szCs w:val="28"/>
        </w:rPr>
        <w:t>*</w:t>
      </w:r>
      <w:proofErr w:type="spellStart"/>
      <w:r>
        <w:rPr>
          <w:rFonts w:ascii="Times New Roman" w:hAnsi="Times New Roman"/>
          <w:sz w:val="28"/>
          <w:szCs w:val="28"/>
        </w:rPr>
        <w:t>Зоп</w:t>
      </w:r>
      <w:proofErr w:type="spellEnd"/>
      <w:r>
        <w:rPr>
          <w:rFonts w:ascii="Times New Roman" w:hAnsi="Times New Roman"/>
          <w:sz w:val="28"/>
          <w:szCs w:val="28"/>
        </w:rPr>
        <w:t>, где: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Кн</w:t>
      </w:r>
      <w:proofErr w:type="spellEnd"/>
      <w:r>
        <w:rPr>
          <w:rFonts w:ascii="Times New Roman" w:hAnsi="Times New Roman"/>
          <w:sz w:val="28"/>
          <w:szCs w:val="28"/>
        </w:rPr>
        <w:t xml:space="preserve"> – коэффициент накладных затрат, отражающих нагрузку на единицу оплаты труда основного персонала Учреждения. Данный коэффициент рассчитывается на основании          отчетных данных за предшествующий период и прогнозируемых изменений в плановом периоде по формуле: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proofErr w:type="spellStart"/>
      <w:r>
        <w:rPr>
          <w:rFonts w:ascii="Times New Roman" w:hAnsi="Times New Roman"/>
          <w:sz w:val="28"/>
          <w:szCs w:val="28"/>
        </w:rPr>
        <w:t>Кн</w:t>
      </w:r>
      <w:proofErr w:type="spellEnd"/>
      <w:r>
        <w:rPr>
          <w:rFonts w:ascii="Times New Roman" w:hAnsi="Times New Roman"/>
          <w:sz w:val="28"/>
          <w:szCs w:val="28"/>
        </w:rPr>
        <w:t xml:space="preserve"> = </w:t>
      </w:r>
      <w:proofErr w:type="spellStart"/>
      <w:r>
        <w:rPr>
          <w:rFonts w:ascii="Times New Roman" w:hAnsi="Times New Roman"/>
          <w:sz w:val="28"/>
          <w:szCs w:val="28"/>
        </w:rPr>
        <w:t>Зауп+Зохн+Аохн</w:t>
      </w:r>
      <w:proofErr w:type="spellEnd"/>
      <w:r>
        <w:rPr>
          <w:rFonts w:ascii="Times New Roman" w:hAnsi="Times New Roman"/>
          <w:sz w:val="28"/>
          <w:szCs w:val="28"/>
        </w:rPr>
        <w:t xml:space="preserve">\ </w:t>
      </w:r>
      <w:r>
        <w:rPr>
          <w:rFonts w:ascii="Times New Roman" w:hAnsi="Times New Roman"/>
          <w:sz w:val="28"/>
          <w:szCs w:val="28"/>
          <w:lang w:val="en-US"/>
        </w:rPr>
        <w:t>SUM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Зоп</w:t>
      </w:r>
      <w:proofErr w:type="spellEnd"/>
      <w:r>
        <w:rPr>
          <w:rFonts w:ascii="Times New Roman" w:hAnsi="Times New Roman"/>
          <w:sz w:val="28"/>
          <w:szCs w:val="28"/>
        </w:rPr>
        <w:t>, где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Зауп</w:t>
      </w:r>
      <w:proofErr w:type="spellEnd"/>
      <w:r>
        <w:rPr>
          <w:rFonts w:ascii="Times New Roman" w:hAnsi="Times New Roman"/>
          <w:sz w:val="28"/>
          <w:szCs w:val="28"/>
        </w:rPr>
        <w:t>- административные затраты на административно-управленческий персонал за предшествующий период, скорректированные на прогнозируемое изменение численности административно-управленческого персонала и прогнозируемый рост заработной платы;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Зохн</w:t>
      </w:r>
      <w:proofErr w:type="spellEnd"/>
      <w:r>
        <w:rPr>
          <w:rFonts w:ascii="Times New Roman" w:hAnsi="Times New Roman"/>
          <w:sz w:val="28"/>
          <w:szCs w:val="28"/>
        </w:rPr>
        <w:t xml:space="preserve"> – фактические затраты общехозяйственного назначения за предшествующий период, скорректированные на прогнозируемый на прогнозируемый инфляционный рост цен, и прогнозируемые затраты на уплату налогов, государственной пошлины и иных обязательных платежей (кроме страховых вносов в Социальный фонд России, Фонд социального страхования Российской Федерации) с учетом изменения налогового законодательства;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Аохн</w:t>
      </w:r>
      <w:proofErr w:type="spellEnd"/>
      <w:r>
        <w:rPr>
          <w:rFonts w:ascii="Times New Roman" w:hAnsi="Times New Roman"/>
          <w:sz w:val="28"/>
          <w:szCs w:val="28"/>
        </w:rPr>
        <w:t xml:space="preserve"> – прогноз суммы начисленной амортизации имущества  общехозяйственного назначения в плановом периоде;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Зоп</w:t>
      </w:r>
      <w:proofErr w:type="spellEnd"/>
      <w:r>
        <w:rPr>
          <w:rFonts w:ascii="Times New Roman" w:hAnsi="Times New Roman"/>
          <w:sz w:val="28"/>
          <w:szCs w:val="28"/>
        </w:rPr>
        <w:t xml:space="preserve"> – фактические затраты на весь основной персонал учреждения за предшествующий период, скорректированный на прогнозируемое изменение численности основного персонала и прогнозируемый рост заработной платы.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Затраты на административно-управленческий персонал включает в себя: затраты на оплату труда и начисления на выплаты по оплате труда административно-управленческого персонала;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Нормативные затраты на командировки административно-управленческого персонала;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Затраты по повышению квалификации основного и административно-управленческого персонала.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Затраты общехозяйственного назначения включают в себя: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Затраты на материальные и информационные ресурсы, затраты на услуги в области информационный технологий (в том числе приобретение неисключительных (пользовательских прав на программное обеспечение);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Затраты на содержание недвижимого и особо ценного движимого имущества,  в том числе затраты на охрану (обслуживание систем видеонаблюдения, тревожных кнопок, контроля доступа в здание  и т.п.), затраты на противопожарную безопасность (обслуживание оборудования, систем охранно-пожарной безопасности, сигнализации и т.п.), затраты на текущий ремонт по основным видам основных фондов, затраты на содержание прилегающей территории, затраты н арендную плату за пользование имуществом (в случае, если аренда необходима для оказания платной услуги), затраты на уборку помещений, на содержание транспорта, санитарную обработку помещений.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Сумма начисленной амортизации имущества общехозяйственного назначения определяется исходя из балансовой стоимости оборудования и годовой нормы его износа.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 накладных затрат производится по форме согласно приложению </w:t>
      </w:r>
      <w:r w:rsidRPr="00322A2D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к настоящему Порядку.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2.12. Расчет цены на оказание платной услуги включает: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Затраты на оплату труда основного персонала;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Затраты материальных запасов;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Сумма начисленной амортизации оборудования, используемого при оказании платной услуги, накладные затраты, относимые на платную услугу.</w:t>
      </w:r>
    </w:p>
    <w:p w:rsidR="00940625" w:rsidRDefault="00940625" w:rsidP="00940625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Расчет цены платной услуги производится по форме </w:t>
      </w:r>
      <w:r w:rsidR="00322A2D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к настоящему Порядку.</w:t>
      </w:r>
    </w:p>
    <w:p w:rsidR="00940625" w:rsidRDefault="00940625" w:rsidP="009406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</w:t>
      </w:r>
    </w:p>
    <w:p w:rsidR="009E1214" w:rsidRDefault="009E1214" w:rsidP="00940625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p w:rsidR="00945024" w:rsidRDefault="00945024" w:rsidP="00940625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p w:rsidR="00945024" w:rsidRDefault="00945024" w:rsidP="00940625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p w:rsidR="00945024" w:rsidRDefault="00945024" w:rsidP="00940625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p w:rsidR="00945024" w:rsidRDefault="00945024" w:rsidP="00940625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p w:rsidR="00945024" w:rsidRDefault="00945024" w:rsidP="00940625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p w:rsidR="00945024" w:rsidRDefault="00945024" w:rsidP="00940625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p w:rsidR="00945024" w:rsidRDefault="00945024" w:rsidP="00940625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p w:rsidR="00657796" w:rsidRDefault="00657796" w:rsidP="00945024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</w:p>
    <w:p w:rsidR="00657796" w:rsidRDefault="00657796" w:rsidP="00945024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</w:p>
    <w:p w:rsidR="00657796" w:rsidRDefault="00657796" w:rsidP="00945024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</w:p>
    <w:p w:rsidR="00657796" w:rsidRDefault="00657796" w:rsidP="00945024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</w:p>
    <w:p w:rsidR="00657796" w:rsidRDefault="00657796" w:rsidP="00945024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</w:p>
    <w:p w:rsidR="00657796" w:rsidRDefault="00657796" w:rsidP="00945024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</w:p>
    <w:p w:rsidR="00657796" w:rsidRDefault="00657796" w:rsidP="00945024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</w:p>
    <w:p w:rsidR="00657796" w:rsidRDefault="00657796" w:rsidP="00945024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</w:p>
    <w:p w:rsidR="00945024" w:rsidRPr="00C564CD" w:rsidRDefault="00945024" w:rsidP="00945024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  <w:r w:rsidRPr="00C564CD">
        <w:rPr>
          <w:sz w:val="28"/>
          <w:szCs w:val="28"/>
          <w:lang w:eastAsia="ru-RU"/>
        </w:rPr>
        <w:lastRenderedPageBreak/>
        <w:t xml:space="preserve">ПРИЛОЖЕНИЕ № </w:t>
      </w:r>
      <w:r w:rsidR="002A45AA">
        <w:rPr>
          <w:sz w:val="28"/>
          <w:szCs w:val="28"/>
          <w:lang w:eastAsia="ru-RU"/>
        </w:rPr>
        <w:t>1</w:t>
      </w:r>
    </w:p>
    <w:p w:rsidR="00945024" w:rsidRPr="00C564CD" w:rsidRDefault="00945024" w:rsidP="00945024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</w:p>
    <w:p w:rsidR="002A45AA" w:rsidRPr="00C564CD" w:rsidRDefault="002A45AA" w:rsidP="002A45AA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  <w:r w:rsidRPr="00C564CD">
        <w:rPr>
          <w:sz w:val="28"/>
          <w:szCs w:val="28"/>
          <w:lang w:eastAsia="ru-RU"/>
        </w:rPr>
        <w:t xml:space="preserve">к </w:t>
      </w:r>
      <w:r>
        <w:rPr>
          <w:sz w:val="28"/>
          <w:szCs w:val="28"/>
          <w:lang w:eastAsia="ru-RU"/>
        </w:rPr>
        <w:t xml:space="preserve">Порядку, утвержденному </w:t>
      </w:r>
      <w:r w:rsidRPr="00C564CD">
        <w:rPr>
          <w:sz w:val="28"/>
          <w:szCs w:val="28"/>
          <w:lang w:eastAsia="ru-RU"/>
        </w:rPr>
        <w:t>постановлени</w:t>
      </w:r>
      <w:r>
        <w:rPr>
          <w:sz w:val="28"/>
          <w:szCs w:val="28"/>
          <w:lang w:eastAsia="ru-RU"/>
        </w:rPr>
        <w:t>ем</w:t>
      </w:r>
      <w:r w:rsidRPr="00C564CD">
        <w:rPr>
          <w:sz w:val="28"/>
          <w:szCs w:val="28"/>
          <w:lang w:eastAsia="ru-RU"/>
        </w:rPr>
        <w:t xml:space="preserve"> администрации Мирненского сельского поселения Хабаровского муниципального района Хабаровского края</w:t>
      </w:r>
    </w:p>
    <w:p w:rsidR="00657796" w:rsidRPr="009C3231" w:rsidRDefault="00945024" w:rsidP="00657796">
      <w:pPr>
        <w:pStyle w:val="ConsPlusNormal"/>
        <w:tabs>
          <w:tab w:val="left" w:pos="5940"/>
          <w:tab w:val="center" w:pos="7228"/>
        </w:tabs>
        <w:spacing w:line="240" w:lineRule="exact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  <w:r w:rsidR="00657796" w:rsidRPr="00C564CD">
        <w:rPr>
          <w:sz w:val="28"/>
          <w:szCs w:val="28"/>
        </w:rPr>
        <w:t xml:space="preserve">от </w:t>
      </w:r>
      <w:r w:rsidR="00657796">
        <w:rPr>
          <w:sz w:val="28"/>
          <w:szCs w:val="28"/>
        </w:rPr>
        <w:t>30</w:t>
      </w:r>
      <w:r w:rsidR="00657796" w:rsidRPr="00C564CD">
        <w:rPr>
          <w:sz w:val="28"/>
          <w:szCs w:val="28"/>
        </w:rPr>
        <w:t>.0</w:t>
      </w:r>
      <w:r w:rsidR="00657796">
        <w:rPr>
          <w:sz w:val="28"/>
          <w:szCs w:val="28"/>
        </w:rPr>
        <w:t>9</w:t>
      </w:r>
      <w:r w:rsidR="00657796" w:rsidRPr="00C564CD">
        <w:rPr>
          <w:sz w:val="28"/>
          <w:szCs w:val="28"/>
        </w:rPr>
        <w:t xml:space="preserve">.2024 № </w:t>
      </w:r>
      <w:r w:rsidR="00657796">
        <w:rPr>
          <w:sz w:val="28"/>
          <w:szCs w:val="28"/>
        </w:rPr>
        <w:t>121</w:t>
      </w:r>
    </w:p>
    <w:p w:rsidR="00945024" w:rsidRDefault="00945024" w:rsidP="00945024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p w:rsidR="00945024" w:rsidRPr="00E25CD7" w:rsidRDefault="00945024" w:rsidP="00945024">
      <w:pPr>
        <w:jc w:val="center"/>
        <w:rPr>
          <w:rFonts w:ascii="Times New Roman" w:hAnsi="Times New Roman"/>
          <w:b/>
          <w:sz w:val="24"/>
          <w:szCs w:val="24"/>
        </w:rPr>
      </w:pPr>
      <w:r w:rsidRPr="00E25CD7">
        <w:rPr>
          <w:rFonts w:ascii="Times New Roman" w:hAnsi="Times New Roman"/>
          <w:b/>
          <w:sz w:val="24"/>
          <w:szCs w:val="24"/>
        </w:rPr>
        <w:t>Информация</w:t>
      </w:r>
    </w:p>
    <w:p w:rsidR="00945024" w:rsidRPr="00E25CD7" w:rsidRDefault="00945024" w:rsidP="00945024">
      <w:pPr>
        <w:jc w:val="center"/>
        <w:rPr>
          <w:rFonts w:ascii="Times New Roman" w:hAnsi="Times New Roman"/>
          <w:b/>
          <w:sz w:val="24"/>
          <w:szCs w:val="24"/>
        </w:rPr>
      </w:pPr>
      <w:r w:rsidRPr="00E25CD7">
        <w:rPr>
          <w:rFonts w:ascii="Times New Roman" w:hAnsi="Times New Roman"/>
          <w:b/>
          <w:sz w:val="24"/>
          <w:szCs w:val="24"/>
        </w:rPr>
        <w:t>О ценах на платные услуги, работы оказываемые (выполняемые) Муниципальным казенным учреждением культуры «Культурно-досуговый центр администрации Мирненско</w:t>
      </w:r>
      <w:r>
        <w:rPr>
          <w:rFonts w:ascii="Times New Roman" w:hAnsi="Times New Roman"/>
          <w:b/>
          <w:sz w:val="24"/>
          <w:szCs w:val="24"/>
        </w:rPr>
        <w:t xml:space="preserve">го сельского  </w:t>
      </w:r>
      <w:r w:rsidRPr="00E25CD7">
        <w:rPr>
          <w:rFonts w:ascii="Times New Roman" w:hAnsi="Times New Roman"/>
          <w:b/>
          <w:sz w:val="24"/>
          <w:szCs w:val="24"/>
        </w:rPr>
        <w:t>поселения Хабаровского муниципального района Хабаровского края»</w:t>
      </w:r>
    </w:p>
    <w:p w:rsidR="00945024" w:rsidRDefault="00945024" w:rsidP="00945024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24"/>
        <w:gridCol w:w="6518"/>
        <w:gridCol w:w="1902"/>
      </w:tblGrid>
      <w:tr w:rsidR="00945024" w:rsidRPr="00B85384" w:rsidTr="00C854CF">
        <w:tc>
          <w:tcPr>
            <w:tcW w:w="959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  <w:r w:rsidRPr="00B8538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946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  <w:r w:rsidRPr="00B8538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Наименование услуги</w:t>
            </w:r>
          </w:p>
        </w:tc>
        <w:tc>
          <w:tcPr>
            <w:tcW w:w="2000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  <w:r w:rsidRPr="00B85384">
              <w:rPr>
                <w:rFonts w:ascii="Times New Roman" w:hAnsi="Times New Roman"/>
                <w:sz w:val="24"/>
                <w:szCs w:val="24"/>
              </w:rPr>
              <w:t xml:space="preserve">     Цена (руб.)</w:t>
            </w:r>
          </w:p>
        </w:tc>
      </w:tr>
      <w:tr w:rsidR="00945024" w:rsidRPr="00B85384" w:rsidTr="00C854CF">
        <w:tc>
          <w:tcPr>
            <w:tcW w:w="959" w:type="dxa"/>
          </w:tcPr>
          <w:p w:rsidR="00945024" w:rsidRPr="00B85384" w:rsidRDefault="00CB4BEE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946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94502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B4BEE" w:rsidRPr="00B85384" w:rsidRDefault="00CB4BEE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5024" w:rsidRPr="00B85384" w:rsidTr="00C854CF">
        <w:trPr>
          <w:trHeight w:val="428"/>
        </w:trPr>
        <w:tc>
          <w:tcPr>
            <w:tcW w:w="959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  <w:r w:rsidRPr="00B85384">
              <w:rPr>
                <w:rFonts w:ascii="Times New Roman" w:hAnsi="Times New Roman"/>
                <w:sz w:val="24"/>
                <w:szCs w:val="24"/>
              </w:rPr>
              <w:t>2</w:t>
            </w:r>
            <w:r w:rsidR="00CB4BE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945024" w:rsidRPr="00B85384" w:rsidRDefault="00945024" w:rsidP="009450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5024" w:rsidRPr="00B85384" w:rsidTr="00C854CF">
        <w:trPr>
          <w:trHeight w:val="419"/>
        </w:trPr>
        <w:tc>
          <w:tcPr>
            <w:tcW w:w="959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  <w:r w:rsidRPr="00B85384">
              <w:rPr>
                <w:rFonts w:ascii="Times New Roman" w:hAnsi="Times New Roman"/>
                <w:sz w:val="24"/>
                <w:szCs w:val="24"/>
              </w:rPr>
              <w:t>3</w:t>
            </w:r>
            <w:r w:rsidR="00CB4BE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945024" w:rsidRPr="00B85384" w:rsidRDefault="00945024" w:rsidP="009450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5024" w:rsidRPr="00B85384" w:rsidTr="00C854CF">
        <w:trPr>
          <w:trHeight w:val="419"/>
        </w:trPr>
        <w:tc>
          <w:tcPr>
            <w:tcW w:w="959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  <w:r w:rsidRPr="00B85384">
              <w:rPr>
                <w:rFonts w:ascii="Times New Roman" w:hAnsi="Times New Roman"/>
                <w:sz w:val="24"/>
                <w:szCs w:val="24"/>
              </w:rPr>
              <w:t>4</w:t>
            </w:r>
            <w:r w:rsidR="00CB4BE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946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945024" w:rsidRPr="00B85384" w:rsidRDefault="00945024" w:rsidP="009450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4BEE" w:rsidRPr="00B85384" w:rsidTr="00C854CF">
        <w:trPr>
          <w:trHeight w:val="419"/>
        </w:trPr>
        <w:tc>
          <w:tcPr>
            <w:tcW w:w="959" w:type="dxa"/>
          </w:tcPr>
          <w:p w:rsidR="00CB4BEE" w:rsidRPr="00B85384" w:rsidRDefault="00CB4BEE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6946" w:type="dxa"/>
          </w:tcPr>
          <w:p w:rsidR="00CB4BEE" w:rsidRPr="00B85384" w:rsidRDefault="00CB4BEE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CB4BEE" w:rsidRDefault="00CB4BEE" w:rsidP="009450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4BEE" w:rsidRPr="00B85384" w:rsidTr="00C854CF">
        <w:trPr>
          <w:trHeight w:val="419"/>
        </w:trPr>
        <w:tc>
          <w:tcPr>
            <w:tcW w:w="959" w:type="dxa"/>
          </w:tcPr>
          <w:p w:rsidR="00CB4BEE" w:rsidRDefault="00CB4BEE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6946" w:type="dxa"/>
          </w:tcPr>
          <w:p w:rsidR="00CB4BEE" w:rsidRPr="00B85384" w:rsidRDefault="00CB4BEE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00" w:type="dxa"/>
          </w:tcPr>
          <w:p w:rsidR="00CB4BEE" w:rsidRDefault="00CB4BEE" w:rsidP="0094502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Default="00830BF5" w:rsidP="00945024">
      <w:pPr>
        <w:pStyle w:val="ConsPlusNormal"/>
        <w:ind w:firstLine="0"/>
        <w:outlineLvl w:val="1"/>
        <w:rPr>
          <w:sz w:val="28"/>
          <w:szCs w:val="28"/>
        </w:rPr>
      </w:pPr>
      <w:r w:rsidRPr="00CB4BEE">
        <w:rPr>
          <w:sz w:val="24"/>
          <w:szCs w:val="24"/>
        </w:rPr>
        <w:t>Руководитель учреждения</w:t>
      </w: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Pr="00C564CD" w:rsidRDefault="00945024" w:rsidP="00945024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  <w:r w:rsidRPr="00C564CD">
        <w:rPr>
          <w:sz w:val="28"/>
          <w:szCs w:val="28"/>
          <w:lang w:eastAsia="ru-RU"/>
        </w:rPr>
        <w:t xml:space="preserve">ПРИЛОЖЕНИЕ № </w:t>
      </w:r>
      <w:r w:rsidR="002A45AA">
        <w:rPr>
          <w:sz w:val="28"/>
          <w:szCs w:val="28"/>
          <w:lang w:eastAsia="ru-RU"/>
        </w:rPr>
        <w:t>2</w:t>
      </w:r>
    </w:p>
    <w:p w:rsidR="00945024" w:rsidRPr="00C564CD" w:rsidRDefault="00945024" w:rsidP="00945024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</w:p>
    <w:p w:rsidR="00945024" w:rsidRPr="00C564CD" w:rsidRDefault="002A45AA" w:rsidP="002A45AA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  <w:r w:rsidRPr="00C564CD">
        <w:rPr>
          <w:sz w:val="28"/>
          <w:szCs w:val="28"/>
          <w:lang w:eastAsia="ru-RU"/>
        </w:rPr>
        <w:t xml:space="preserve">к </w:t>
      </w:r>
      <w:r>
        <w:rPr>
          <w:sz w:val="28"/>
          <w:szCs w:val="28"/>
          <w:lang w:eastAsia="ru-RU"/>
        </w:rPr>
        <w:t xml:space="preserve">Порядку, утвержденному </w:t>
      </w:r>
      <w:r w:rsidRPr="00C564CD">
        <w:rPr>
          <w:sz w:val="28"/>
          <w:szCs w:val="28"/>
          <w:lang w:eastAsia="ru-RU"/>
        </w:rPr>
        <w:t>постановлени</w:t>
      </w:r>
      <w:r>
        <w:rPr>
          <w:sz w:val="28"/>
          <w:szCs w:val="28"/>
          <w:lang w:eastAsia="ru-RU"/>
        </w:rPr>
        <w:t>ем</w:t>
      </w:r>
      <w:r w:rsidRPr="00C564CD">
        <w:rPr>
          <w:sz w:val="28"/>
          <w:szCs w:val="28"/>
          <w:lang w:eastAsia="ru-RU"/>
        </w:rPr>
        <w:t xml:space="preserve"> администрации Мирненского сельского поселения Хабаровского муниципального района Хабаровского края</w:t>
      </w:r>
    </w:p>
    <w:p w:rsidR="00657796" w:rsidRPr="009C3231" w:rsidRDefault="00945024" w:rsidP="00657796">
      <w:pPr>
        <w:pStyle w:val="ConsPlusNormal"/>
        <w:tabs>
          <w:tab w:val="left" w:pos="5940"/>
          <w:tab w:val="center" w:pos="7228"/>
        </w:tabs>
        <w:spacing w:line="240" w:lineRule="exact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  <w:r w:rsidR="00657796" w:rsidRPr="00C564CD">
        <w:rPr>
          <w:sz w:val="28"/>
          <w:szCs w:val="28"/>
        </w:rPr>
        <w:t xml:space="preserve">от </w:t>
      </w:r>
      <w:r w:rsidR="00657796">
        <w:rPr>
          <w:sz w:val="28"/>
          <w:szCs w:val="28"/>
        </w:rPr>
        <w:t>30</w:t>
      </w:r>
      <w:r w:rsidR="00657796" w:rsidRPr="00C564CD">
        <w:rPr>
          <w:sz w:val="28"/>
          <w:szCs w:val="28"/>
        </w:rPr>
        <w:t>.0</w:t>
      </w:r>
      <w:r w:rsidR="00657796">
        <w:rPr>
          <w:sz w:val="28"/>
          <w:szCs w:val="28"/>
        </w:rPr>
        <w:t>9</w:t>
      </w:r>
      <w:r w:rsidR="00657796" w:rsidRPr="00C564CD">
        <w:rPr>
          <w:sz w:val="28"/>
          <w:szCs w:val="28"/>
        </w:rPr>
        <w:t xml:space="preserve">.2024 № </w:t>
      </w:r>
      <w:r w:rsidR="00657796">
        <w:rPr>
          <w:sz w:val="28"/>
          <w:szCs w:val="28"/>
        </w:rPr>
        <w:t>121</w:t>
      </w:r>
    </w:p>
    <w:p w:rsidR="00945024" w:rsidRDefault="00945024" w:rsidP="00657796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Pr="00B85384" w:rsidRDefault="00945024" w:rsidP="0094502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Расчет затрат на оплату труда</w:t>
      </w:r>
    </w:p>
    <w:p w:rsidR="00945024" w:rsidRPr="00B85384" w:rsidRDefault="00945024" w:rsidP="0094502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    </w:t>
      </w:r>
    </w:p>
    <w:p w:rsidR="00945024" w:rsidRPr="00B85384" w:rsidRDefault="00945024" w:rsidP="00945024">
      <w:pPr>
        <w:rPr>
          <w:sz w:val="24"/>
          <w:szCs w:val="24"/>
        </w:rPr>
      </w:pPr>
      <w:r w:rsidRPr="00B85384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               (наименование платной услуги)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9"/>
        <w:gridCol w:w="1893"/>
        <w:gridCol w:w="1829"/>
        <w:gridCol w:w="1571"/>
        <w:gridCol w:w="2132"/>
      </w:tblGrid>
      <w:tr w:rsidR="00945024" w:rsidRPr="00B85384" w:rsidTr="00CB4BEE">
        <w:tc>
          <w:tcPr>
            <w:tcW w:w="2022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  <w:r w:rsidRPr="00B85384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Средний должностной оклад в месяц, включая начисления на выплаты по оплате труда            </w:t>
            </w:r>
          </w:p>
        </w:tc>
        <w:tc>
          <w:tcPr>
            <w:tcW w:w="1880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Месячный фонд рабочего времени</w:t>
            </w:r>
          </w:p>
        </w:tc>
        <w:tc>
          <w:tcPr>
            <w:tcW w:w="1613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Норма времени на оказание платной услуги</w:t>
            </w:r>
          </w:p>
        </w:tc>
        <w:tc>
          <w:tcPr>
            <w:tcW w:w="2132" w:type="dxa"/>
          </w:tcPr>
          <w:p w:rsidR="0094502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Затраты на оплату труда персонала</w:t>
            </w:r>
          </w:p>
          <w:p w:rsidR="0094502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гр.5=гр.2/гр.3*гр.4</w:t>
            </w:r>
          </w:p>
        </w:tc>
      </w:tr>
      <w:tr w:rsidR="00945024" w:rsidRPr="00B85384" w:rsidTr="00CB4BEE">
        <w:trPr>
          <w:trHeight w:val="305"/>
        </w:trPr>
        <w:tc>
          <w:tcPr>
            <w:tcW w:w="2022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1 </w:t>
            </w:r>
          </w:p>
        </w:tc>
        <w:tc>
          <w:tcPr>
            <w:tcW w:w="1923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2 </w:t>
            </w:r>
          </w:p>
        </w:tc>
        <w:tc>
          <w:tcPr>
            <w:tcW w:w="1880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3 </w:t>
            </w:r>
          </w:p>
        </w:tc>
        <w:tc>
          <w:tcPr>
            <w:tcW w:w="1613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4 </w:t>
            </w:r>
          </w:p>
        </w:tc>
        <w:tc>
          <w:tcPr>
            <w:tcW w:w="2132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5</w:t>
            </w:r>
          </w:p>
        </w:tc>
      </w:tr>
      <w:tr w:rsidR="00945024" w:rsidRPr="00B85384" w:rsidTr="00CB4BEE">
        <w:trPr>
          <w:trHeight w:val="398"/>
        </w:trPr>
        <w:tc>
          <w:tcPr>
            <w:tcW w:w="2022" w:type="dxa"/>
          </w:tcPr>
          <w:p w:rsidR="00945024" w:rsidRPr="00B85384" w:rsidRDefault="00CB4BEE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23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945024" w:rsidRPr="00B85384" w:rsidRDefault="00945024" w:rsidP="00CB4BE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  <w:tc>
          <w:tcPr>
            <w:tcW w:w="2132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5024" w:rsidRPr="00B85384" w:rsidTr="00CB4BEE">
        <w:trPr>
          <w:trHeight w:val="428"/>
        </w:trPr>
        <w:tc>
          <w:tcPr>
            <w:tcW w:w="2022" w:type="dxa"/>
          </w:tcPr>
          <w:p w:rsidR="00945024" w:rsidRPr="00B85384" w:rsidRDefault="00CB4BEE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923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5024" w:rsidRPr="00B85384" w:rsidTr="00CB4BEE">
        <w:trPr>
          <w:trHeight w:val="428"/>
        </w:trPr>
        <w:tc>
          <w:tcPr>
            <w:tcW w:w="2022" w:type="dxa"/>
          </w:tcPr>
          <w:p w:rsidR="00945024" w:rsidRPr="00B85384" w:rsidRDefault="00CB4BEE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…..</w:t>
            </w:r>
          </w:p>
        </w:tc>
        <w:tc>
          <w:tcPr>
            <w:tcW w:w="1923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80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3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2" w:type="dxa"/>
          </w:tcPr>
          <w:p w:rsidR="00945024" w:rsidRPr="00B85384" w:rsidRDefault="00945024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5024" w:rsidRPr="00B85384" w:rsidTr="00CB4BEE">
        <w:trPr>
          <w:trHeight w:val="419"/>
        </w:trPr>
        <w:tc>
          <w:tcPr>
            <w:tcW w:w="2022" w:type="dxa"/>
          </w:tcPr>
          <w:p w:rsidR="00945024" w:rsidRPr="00B85384" w:rsidRDefault="00CB4BEE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923" w:type="dxa"/>
          </w:tcPr>
          <w:p w:rsidR="00945024" w:rsidRPr="00B85384" w:rsidRDefault="00CB4BEE" w:rsidP="00CB4B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880" w:type="dxa"/>
          </w:tcPr>
          <w:p w:rsidR="00945024" w:rsidRPr="00B85384" w:rsidRDefault="00CB4BEE" w:rsidP="00CB4B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613" w:type="dxa"/>
          </w:tcPr>
          <w:p w:rsidR="00945024" w:rsidRPr="00B85384" w:rsidRDefault="00CB4BEE" w:rsidP="00CB4B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132" w:type="dxa"/>
          </w:tcPr>
          <w:p w:rsidR="00945024" w:rsidRPr="00B85384" w:rsidRDefault="00945024" w:rsidP="00CB4BE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45024" w:rsidRPr="00B85384" w:rsidRDefault="00945024" w:rsidP="00945024">
      <w:pPr>
        <w:rPr>
          <w:sz w:val="24"/>
          <w:szCs w:val="24"/>
        </w:rPr>
      </w:pPr>
    </w:p>
    <w:p w:rsidR="00945024" w:rsidRPr="00CB4BEE" w:rsidRDefault="00945024" w:rsidP="00945024">
      <w:pPr>
        <w:rPr>
          <w:rFonts w:ascii="Times New Roman" w:hAnsi="Times New Roman" w:cs="Times New Roman"/>
          <w:sz w:val="24"/>
          <w:szCs w:val="24"/>
        </w:rPr>
      </w:pPr>
      <w:r w:rsidRPr="00CB4BEE">
        <w:rPr>
          <w:rFonts w:ascii="Times New Roman" w:hAnsi="Times New Roman" w:cs="Times New Roman"/>
          <w:sz w:val="24"/>
          <w:szCs w:val="24"/>
        </w:rPr>
        <w:t xml:space="preserve">Руководитель учреждения                                           </w:t>
      </w: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945024" w:rsidRDefault="00945024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CB4BEE" w:rsidRDefault="00CB4BEE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CB4BEE" w:rsidRDefault="00CB4BEE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CB4BEE" w:rsidRDefault="00CB4BEE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CB4BEE" w:rsidRDefault="00CB4BEE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CB4BEE" w:rsidRDefault="00CB4BEE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CB4BEE" w:rsidRDefault="00CB4BEE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CB4BEE" w:rsidRDefault="00CB4BEE" w:rsidP="00945024">
      <w:pPr>
        <w:pStyle w:val="ConsPlusNormal"/>
        <w:ind w:firstLine="0"/>
        <w:outlineLvl w:val="1"/>
        <w:rPr>
          <w:sz w:val="28"/>
          <w:szCs w:val="28"/>
        </w:rPr>
      </w:pPr>
    </w:p>
    <w:p w:rsidR="00CB4BEE" w:rsidRPr="00C564CD" w:rsidRDefault="00CB4BEE" w:rsidP="00CB4BEE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  <w:r w:rsidRPr="00C564CD">
        <w:rPr>
          <w:sz w:val="28"/>
          <w:szCs w:val="28"/>
          <w:lang w:eastAsia="ru-RU"/>
        </w:rPr>
        <w:t xml:space="preserve">ПРИЛОЖЕНИЕ № </w:t>
      </w:r>
      <w:r w:rsidR="002A45AA">
        <w:rPr>
          <w:sz w:val="28"/>
          <w:szCs w:val="28"/>
          <w:lang w:eastAsia="ru-RU"/>
        </w:rPr>
        <w:t>3</w:t>
      </w:r>
    </w:p>
    <w:p w:rsidR="00CB4BEE" w:rsidRPr="00C564CD" w:rsidRDefault="00CB4BEE" w:rsidP="00CB4BEE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</w:p>
    <w:p w:rsidR="00CB4BEE" w:rsidRPr="00C564CD" w:rsidRDefault="002A45AA" w:rsidP="002A45AA">
      <w:pPr>
        <w:pStyle w:val="a5"/>
        <w:spacing w:line="240" w:lineRule="exact"/>
        <w:ind w:left="5103"/>
        <w:jc w:val="right"/>
        <w:rPr>
          <w:sz w:val="28"/>
          <w:szCs w:val="28"/>
        </w:rPr>
      </w:pPr>
      <w:r w:rsidRPr="00C564CD">
        <w:rPr>
          <w:sz w:val="28"/>
          <w:szCs w:val="28"/>
          <w:lang w:eastAsia="ru-RU"/>
        </w:rPr>
        <w:t xml:space="preserve">к </w:t>
      </w:r>
      <w:r>
        <w:rPr>
          <w:sz w:val="28"/>
          <w:szCs w:val="28"/>
          <w:lang w:eastAsia="ru-RU"/>
        </w:rPr>
        <w:t xml:space="preserve">Порядку, утвержденному </w:t>
      </w:r>
      <w:r w:rsidRPr="00C564CD">
        <w:rPr>
          <w:sz w:val="28"/>
          <w:szCs w:val="28"/>
          <w:lang w:eastAsia="ru-RU"/>
        </w:rPr>
        <w:t>постановлени</w:t>
      </w:r>
      <w:r>
        <w:rPr>
          <w:sz w:val="28"/>
          <w:szCs w:val="28"/>
          <w:lang w:eastAsia="ru-RU"/>
        </w:rPr>
        <w:t>ем</w:t>
      </w:r>
      <w:r w:rsidRPr="00C564CD">
        <w:rPr>
          <w:sz w:val="28"/>
          <w:szCs w:val="28"/>
          <w:lang w:eastAsia="ru-RU"/>
        </w:rPr>
        <w:t xml:space="preserve"> администрации Мирненского сельского поселения Хабаровского муниципального района Хабаровского края</w:t>
      </w:r>
    </w:p>
    <w:p w:rsidR="00657796" w:rsidRPr="009C3231" w:rsidRDefault="00CB4BEE" w:rsidP="00657796">
      <w:pPr>
        <w:pStyle w:val="ConsPlusNormal"/>
        <w:tabs>
          <w:tab w:val="left" w:pos="5940"/>
          <w:tab w:val="center" w:pos="7228"/>
        </w:tabs>
        <w:spacing w:line="240" w:lineRule="exact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="00657796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</w:t>
      </w:r>
      <w:r w:rsidR="00657796" w:rsidRPr="00C564CD">
        <w:rPr>
          <w:sz w:val="28"/>
          <w:szCs w:val="28"/>
        </w:rPr>
        <w:t xml:space="preserve">от </w:t>
      </w:r>
      <w:r w:rsidR="00657796">
        <w:rPr>
          <w:sz w:val="28"/>
          <w:szCs w:val="28"/>
        </w:rPr>
        <w:t>30</w:t>
      </w:r>
      <w:r w:rsidR="00657796" w:rsidRPr="00C564CD">
        <w:rPr>
          <w:sz w:val="28"/>
          <w:szCs w:val="28"/>
        </w:rPr>
        <w:t>.0</w:t>
      </w:r>
      <w:r w:rsidR="00657796">
        <w:rPr>
          <w:sz w:val="28"/>
          <w:szCs w:val="28"/>
        </w:rPr>
        <w:t>9</w:t>
      </w:r>
      <w:r w:rsidR="00657796" w:rsidRPr="00C564CD">
        <w:rPr>
          <w:sz w:val="28"/>
          <w:szCs w:val="28"/>
        </w:rPr>
        <w:t xml:space="preserve">.2024 № </w:t>
      </w:r>
      <w:r w:rsidR="00657796">
        <w:rPr>
          <w:sz w:val="28"/>
          <w:szCs w:val="28"/>
        </w:rPr>
        <w:t>121</w:t>
      </w:r>
    </w:p>
    <w:p w:rsidR="00CB4BEE" w:rsidRDefault="00CB4BEE" w:rsidP="00CB4BEE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p w:rsidR="00CB4BEE" w:rsidRDefault="00CB4BEE" w:rsidP="00CB4BEE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p w:rsidR="00CB4BEE" w:rsidRDefault="00CB4BEE" w:rsidP="00CB4BEE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p w:rsidR="00CB4BEE" w:rsidRDefault="00CB4BEE" w:rsidP="00CB4BEE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p w:rsidR="00CB4BEE" w:rsidRDefault="00CB4BEE" w:rsidP="00CB4BEE">
      <w:pPr>
        <w:pStyle w:val="ConsPlusNormal"/>
        <w:ind w:firstLine="0"/>
        <w:jc w:val="center"/>
        <w:outlineLvl w:val="1"/>
        <w:rPr>
          <w:sz w:val="28"/>
          <w:szCs w:val="28"/>
        </w:rPr>
      </w:pPr>
    </w:p>
    <w:p w:rsidR="00CB4BEE" w:rsidRDefault="00CB4BEE" w:rsidP="00CB4BEE">
      <w:pPr>
        <w:pStyle w:val="ConsPlusNormal"/>
        <w:ind w:firstLine="0"/>
        <w:jc w:val="right"/>
        <w:outlineLvl w:val="1"/>
        <w:rPr>
          <w:sz w:val="28"/>
          <w:szCs w:val="28"/>
        </w:rPr>
      </w:pPr>
    </w:p>
    <w:p w:rsidR="00CB4BEE" w:rsidRPr="00CB4BEE" w:rsidRDefault="00CB4BEE" w:rsidP="00CB4BE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Pr="00CB4BEE">
        <w:rPr>
          <w:rFonts w:ascii="Times New Roman" w:hAnsi="Times New Roman"/>
          <w:sz w:val="28"/>
          <w:szCs w:val="28"/>
        </w:rPr>
        <w:t>Расчет затрат на материальные запасы</w:t>
      </w:r>
    </w:p>
    <w:p w:rsidR="00CB4BEE" w:rsidRPr="00CB4BEE" w:rsidRDefault="00CB4BEE" w:rsidP="00CB4BEE">
      <w:pPr>
        <w:rPr>
          <w:rFonts w:ascii="Times New Roman" w:hAnsi="Times New Roman"/>
          <w:sz w:val="28"/>
          <w:szCs w:val="28"/>
        </w:rPr>
      </w:pPr>
      <w:r w:rsidRPr="00CB4BEE">
        <w:rPr>
          <w:rFonts w:ascii="Times New Roman" w:hAnsi="Times New Roman"/>
          <w:sz w:val="28"/>
          <w:szCs w:val="28"/>
        </w:rPr>
        <w:t xml:space="preserve">__________________________________________________________________ </w:t>
      </w:r>
    </w:p>
    <w:p w:rsidR="00CB4BEE" w:rsidRPr="00CB4BEE" w:rsidRDefault="00CB4BEE" w:rsidP="00CB4BEE">
      <w:pPr>
        <w:rPr>
          <w:sz w:val="28"/>
          <w:szCs w:val="28"/>
        </w:rPr>
      </w:pPr>
      <w:r w:rsidRPr="00CB4BEE">
        <w:rPr>
          <w:rFonts w:ascii="Times New Roman" w:hAnsi="Times New Roman"/>
          <w:sz w:val="28"/>
          <w:szCs w:val="28"/>
        </w:rPr>
        <w:t xml:space="preserve">                                 (наименование платной услуги)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70"/>
        <w:gridCol w:w="1677"/>
        <w:gridCol w:w="1731"/>
        <w:gridCol w:w="1414"/>
        <w:gridCol w:w="2452"/>
      </w:tblGrid>
      <w:tr w:rsidR="00CB4BEE" w:rsidRPr="00CB4BEE" w:rsidTr="00CB4BEE">
        <w:tc>
          <w:tcPr>
            <w:tcW w:w="2105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 w:rsidRPr="00CB4BEE">
              <w:rPr>
                <w:rFonts w:ascii="Times New Roman" w:hAnsi="Times New Roman"/>
                <w:sz w:val="28"/>
                <w:szCs w:val="28"/>
              </w:rPr>
              <w:t>Наименование материальных запасов</w:t>
            </w:r>
          </w:p>
        </w:tc>
        <w:tc>
          <w:tcPr>
            <w:tcW w:w="1746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 w:rsidRPr="00CB4BEE">
              <w:rPr>
                <w:rFonts w:ascii="Times New Roman" w:hAnsi="Times New Roman"/>
                <w:sz w:val="28"/>
                <w:szCs w:val="28"/>
              </w:rPr>
              <w:t xml:space="preserve">  Единица измерения           </w:t>
            </w:r>
          </w:p>
        </w:tc>
        <w:tc>
          <w:tcPr>
            <w:tcW w:w="1788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 w:rsidRPr="00CB4BEE">
              <w:rPr>
                <w:rFonts w:ascii="Times New Roman" w:hAnsi="Times New Roman"/>
                <w:sz w:val="28"/>
                <w:szCs w:val="28"/>
              </w:rPr>
              <w:t xml:space="preserve">     Расход</w:t>
            </w:r>
          </w:p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 w:rsidRPr="00CB4BEE">
              <w:rPr>
                <w:rFonts w:ascii="Times New Roman" w:hAnsi="Times New Roman"/>
                <w:sz w:val="28"/>
                <w:szCs w:val="28"/>
              </w:rPr>
              <w:t>(в ед. измерения)</w:t>
            </w:r>
          </w:p>
        </w:tc>
        <w:tc>
          <w:tcPr>
            <w:tcW w:w="1479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 w:rsidRPr="00CB4BEE">
              <w:rPr>
                <w:rFonts w:ascii="Times New Roman" w:hAnsi="Times New Roman"/>
                <w:sz w:val="28"/>
                <w:szCs w:val="28"/>
              </w:rPr>
              <w:t>Цена за единицу</w:t>
            </w:r>
          </w:p>
        </w:tc>
        <w:tc>
          <w:tcPr>
            <w:tcW w:w="2452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 w:rsidRPr="00CB4BEE">
              <w:rPr>
                <w:rFonts w:ascii="Times New Roman" w:hAnsi="Times New Roman"/>
                <w:sz w:val="28"/>
                <w:szCs w:val="28"/>
              </w:rPr>
              <w:t>Всего затрат на материальные запасы</w:t>
            </w:r>
          </w:p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 w:rsidRPr="00CB4BEE">
              <w:rPr>
                <w:rFonts w:ascii="Times New Roman" w:hAnsi="Times New Roman"/>
                <w:sz w:val="28"/>
                <w:szCs w:val="28"/>
              </w:rPr>
              <w:t>гр.5=гр.2/гр.3*гр.4</w:t>
            </w:r>
          </w:p>
        </w:tc>
      </w:tr>
      <w:tr w:rsidR="00CB4BEE" w:rsidRPr="00CB4BEE" w:rsidTr="00CB4BEE">
        <w:trPr>
          <w:trHeight w:val="305"/>
        </w:trPr>
        <w:tc>
          <w:tcPr>
            <w:tcW w:w="2105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 w:rsidRPr="00CB4BEE">
              <w:rPr>
                <w:rFonts w:ascii="Times New Roman" w:hAnsi="Times New Roman"/>
                <w:sz w:val="28"/>
                <w:szCs w:val="28"/>
              </w:rPr>
              <w:t xml:space="preserve">         1</w:t>
            </w:r>
          </w:p>
        </w:tc>
        <w:tc>
          <w:tcPr>
            <w:tcW w:w="1746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 w:rsidRPr="00CB4BEE">
              <w:rPr>
                <w:rFonts w:ascii="Times New Roman" w:hAnsi="Times New Roman"/>
                <w:sz w:val="28"/>
                <w:szCs w:val="28"/>
              </w:rPr>
              <w:t xml:space="preserve">       2</w:t>
            </w:r>
          </w:p>
        </w:tc>
        <w:tc>
          <w:tcPr>
            <w:tcW w:w="1788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 w:rsidRPr="00CB4BEE">
              <w:rPr>
                <w:rFonts w:ascii="Times New Roman" w:hAnsi="Times New Roman"/>
                <w:sz w:val="28"/>
                <w:szCs w:val="28"/>
              </w:rPr>
              <w:t xml:space="preserve">       3</w:t>
            </w:r>
          </w:p>
        </w:tc>
        <w:tc>
          <w:tcPr>
            <w:tcW w:w="1479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 w:rsidRPr="00CB4BEE">
              <w:rPr>
                <w:rFonts w:ascii="Times New Roman" w:hAnsi="Times New Roman"/>
                <w:sz w:val="28"/>
                <w:szCs w:val="28"/>
              </w:rPr>
              <w:t xml:space="preserve">       4</w:t>
            </w:r>
          </w:p>
        </w:tc>
        <w:tc>
          <w:tcPr>
            <w:tcW w:w="2452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 w:rsidRPr="00CB4BEE">
              <w:rPr>
                <w:rFonts w:ascii="Times New Roman" w:hAnsi="Times New Roman"/>
                <w:sz w:val="28"/>
                <w:szCs w:val="28"/>
              </w:rPr>
              <w:t xml:space="preserve">       5</w:t>
            </w:r>
          </w:p>
        </w:tc>
      </w:tr>
      <w:tr w:rsidR="00CB4BEE" w:rsidRPr="00CB4BEE" w:rsidTr="00CB4BEE">
        <w:trPr>
          <w:trHeight w:val="496"/>
        </w:trPr>
        <w:tc>
          <w:tcPr>
            <w:tcW w:w="2105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746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 w:rsidRPr="00CB4BEE">
              <w:rPr>
                <w:rFonts w:ascii="Times New Roman" w:hAnsi="Times New Roman"/>
                <w:sz w:val="28"/>
                <w:szCs w:val="28"/>
              </w:rPr>
              <w:t xml:space="preserve">    </w:t>
            </w:r>
          </w:p>
        </w:tc>
        <w:tc>
          <w:tcPr>
            <w:tcW w:w="1788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 w:rsidRPr="00CB4BEE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1479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2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4BEE" w:rsidRPr="00CB4BEE" w:rsidTr="00CB4BEE">
        <w:trPr>
          <w:trHeight w:val="428"/>
        </w:trPr>
        <w:tc>
          <w:tcPr>
            <w:tcW w:w="2105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746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88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9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2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4BEE" w:rsidRPr="00CB4BEE" w:rsidTr="00CB4BEE">
        <w:trPr>
          <w:trHeight w:val="428"/>
        </w:trPr>
        <w:tc>
          <w:tcPr>
            <w:tcW w:w="2105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…..</w:t>
            </w:r>
          </w:p>
        </w:tc>
        <w:tc>
          <w:tcPr>
            <w:tcW w:w="1746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88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9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2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4BEE" w:rsidRPr="00CB4BEE" w:rsidTr="00CB4BEE">
        <w:trPr>
          <w:trHeight w:val="428"/>
        </w:trPr>
        <w:tc>
          <w:tcPr>
            <w:tcW w:w="2105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746" w:type="dxa"/>
          </w:tcPr>
          <w:p w:rsidR="00CB4BEE" w:rsidRPr="00CB4BEE" w:rsidRDefault="00CB4BEE" w:rsidP="00CB4BE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788" w:type="dxa"/>
          </w:tcPr>
          <w:p w:rsidR="00CB4BEE" w:rsidRPr="00CB4BEE" w:rsidRDefault="00CB4BEE" w:rsidP="00CB4BE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79" w:type="dxa"/>
          </w:tcPr>
          <w:p w:rsidR="00CB4BEE" w:rsidRPr="00CB4BEE" w:rsidRDefault="00CB4BEE" w:rsidP="00CB4BE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452" w:type="dxa"/>
          </w:tcPr>
          <w:p w:rsidR="00CB4BEE" w:rsidRPr="00CB4BEE" w:rsidRDefault="00CB4BEE" w:rsidP="00CB4BE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B4BEE" w:rsidRPr="00CB4BEE" w:rsidRDefault="00CB4BEE" w:rsidP="00CB4BEE">
      <w:pPr>
        <w:rPr>
          <w:sz w:val="28"/>
          <w:szCs w:val="28"/>
        </w:rPr>
      </w:pPr>
    </w:p>
    <w:p w:rsidR="00CB4BEE" w:rsidRDefault="00CB4BEE" w:rsidP="00CB4BEE">
      <w:pPr>
        <w:rPr>
          <w:rFonts w:ascii="Times New Roman" w:hAnsi="Times New Roman" w:cs="Times New Roman"/>
          <w:sz w:val="28"/>
          <w:szCs w:val="28"/>
        </w:rPr>
      </w:pPr>
      <w:r w:rsidRPr="00CB4BEE">
        <w:rPr>
          <w:rFonts w:ascii="Times New Roman" w:hAnsi="Times New Roman" w:cs="Times New Roman"/>
          <w:sz w:val="28"/>
          <w:szCs w:val="28"/>
        </w:rPr>
        <w:t xml:space="preserve">Руководитель учреждения            </w:t>
      </w:r>
    </w:p>
    <w:p w:rsidR="00CB4BEE" w:rsidRDefault="00CB4BEE" w:rsidP="00CB4BEE">
      <w:pPr>
        <w:rPr>
          <w:rFonts w:ascii="Times New Roman" w:hAnsi="Times New Roman" w:cs="Times New Roman"/>
          <w:sz w:val="28"/>
          <w:szCs w:val="28"/>
        </w:rPr>
      </w:pPr>
    </w:p>
    <w:p w:rsidR="00CB4BEE" w:rsidRDefault="00CB4BEE" w:rsidP="00CB4BEE">
      <w:pPr>
        <w:rPr>
          <w:rFonts w:ascii="Times New Roman" w:hAnsi="Times New Roman" w:cs="Times New Roman"/>
          <w:sz w:val="28"/>
          <w:szCs w:val="28"/>
        </w:rPr>
      </w:pPr>
    </w:p>
    <w:p w:rsidR="00CB4BEE" w:rsidRDefault="00CB4BEE" w:rsidP="00CB4BEE">
      <w:pPr>
        <w:rPr>
          <w:rFonts w:ascii="Times New Roman" w:hAnsi="Times New Roman" w:cs="Times New Roman"/>
          <w:sz w:val="28"/>
          <w:szCs w:val="28"/>
        </w:rPr>
      </w:pPr>
    </w:p>
    <w:p w:rsidR="00CB4BEE" w:rsidRDefault="00CB4BEE" w:rsidP="00CB4BEE">
      <w:pPr>
        <w:rPr>
          <w:rFonts w:ascii="Times New Roman" w:hAnsi="Times New Roman" w:cs="Times New Roman"/>
          <w:sz w:val="28"/>
          <w:szCs w:val="28"/>
        </w:rPr>
      </w:pPr>
    </w:p>
    <w:p w:rsidR="00CB4BEE" w:rsidRDefault="00CB4BEE" w:rsidP="00CB4BEE">
      <w:pPr>
        <w:rPr>
          <w:rFonts w:ascii="Times New Roman" w:hAnsi="Times New Roman" w:cs="Times New Roman"/>
          <w:sz w:val="28"/>
          <w:szCs w:val="28"/>
        </w:rPr>
      </w:pPr>
    </w:p>
    <w:p w:rsidR="00CB4BEE" w:rsidRDefault="00CB4BEE" w:rsidP="00CB4BEE">
      <w:pPr>
        <w:rPr>
          <w:rFonts w:ascii="Times New Roman" w:hAnsi="Times New Roman" w:cs="Times New Roman"/>
          <w:sz w:val="28"/>
          <w:szCs w:val="28"/>
        </w:rPr>
      </w:pPr>
    </w:p>
    <w:p w:rsidR="00CB4BEE" w:rsidRDefault="00CB4BEE" w:rsidP="00CB4BEE">
      <w:pPr>
        <w:rPr>
          <w:rFonts w:ascii="Times New Roman" w:hAnsi="Times New Roman" w:cs="Times New Roman"/>
          <w:sz w:val="28"/>
          <w:szCs w:val="28"/>
        </w:rPr>
      </w:pPr>
    </w:p>
    <w:p w:rsidR="00CB4BEE" w:rsidRDefault="00CB4BEE" w:rsidP="00CB4BEE">
      <w:pPr>
        <w:rPr>
          <w:rFonts w:ascii="Times New Roman" w:hAnsi="Times New Roman" w:cs="Times New Roman"/>
          <w:sz w:val="28"/>
          <w:szCs w:val="28"/>
        </w:rPr>
      </w:pPr>
    </w:p>
    <w:p w:rsidR="00CB4BEE" w:rsidRDefault="00CB4BEE" w:rsidP="00CB4BEE">
      <w:pPr>
        <w:rPr>
          <w:rFonts w:ascii="Times New Roman" w:hAnsi="Times New Roman" w:cs="Times New Roman"/>
          <w:sz w:val="28"/>
          <w:szCs w:val="28"/>
        </w:rPr>
      </w:pPr>
    </w:p>
    <w:p w:rsidR="00830BF5" w:rsidRDefault="00830BF5" w:rsidP="00CB4BEE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</w:p>
    <w:p w:rsidR="00CB4BEE" w:rsidRPr="00C564CD" w:rsidRDefault="00CB4BEE" w:rsidP="00CB4BEE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  <w:r w:rsidRPr="00C564CD">
        <w:rPr>
          <w:sz w:val="28"/>
          <w:szCs w:val="28"/>
          <w:lang w:eastAsia="ru-RU"/>
        </w:rPr>
        <w:t xml:space="preserve">ПРИЛОЖЕНИЕ № </w:t>
      </w:r>
      <w:r w:rsidR="002A45AA">
        <w:rPr>
          <w:sz w:val="28"/>
          <w:szCs w:val="28"/>
          <w:lang w:eastAsia="ru-RU"/>
        </w:rPr>
        <w:t>4</w:t>
      </w:r>
    </w:p>
    <w:p w:rsidR="00CB4BEE" w:rsidRPr="00C564CD" w:rsidRDefault="00CB4BEE" w:rsidP="00CB4BEE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</w:p>
    <w:p w:rsidR="00CB4BEE" w:rsidRPr="00C564CD" w:rsidRDefault="002A45AA" w:rsidP="002A45AA">
      <w:pPr>
        <w:pStyle w:val="a5"/>
        <w:spacing w:line="240" w:lineRule="exact"/>
        <w:ind w:left="5103"/>
        <w:jc w:val="right"/>
        <w:rPr>
          <w:sz w:val="28"/>
          <w:szCs w:val="28"/>
        </w:rPr>
      </w:pPr>
      <w:r w:rsidRPr="00C564CD">
        <w:rPr>
          <w:sz w:val="28"/>
          <w:szCs w:val="28"/>
          <w:lang w:eastAsia="ru-RU"/>
        </w:rPr>
        <w:t xml:space="preserve">к </w:t>
      </w:r>
      <w:r>
        <w:rPr>
          <w:sz w:val="28"/>
          <w:szCs w:val="28"/>
          <w:lang w:eastAsia="ru-RU"/>
        </w:rPr>
        <w:t xml:space="preserve">Порядку, утвержденному </w:t>
      </w:r>
      <w:r w:rsidRPr="00C564CD">
        <w:rPr>
          <w:sz w:val="28"/>
          <w:szCs w:val="28"/>
          <w:lang w:eastAsia="ru-RU"/>
        </w:rPr>
        <w:t>постановлени</w:t>
      </w:r>
      <w:r>
        <w:rPr>
          <w:sz w:val="28"/>
          <w:szCs w:val="28"/>
          <w:lang w:eastAsia="ru-RU"/>
        </w:rPr>
        <w:t>ем</w:t>
      </w:r>
      <w:r w:rsidRPr="00C564CD">
        <w:rPr>
          <w:sz w:val="28"/>
          <w:szCs w:val="28"/>
          <w:lang w:eastAsia="ru-RU"/>
        </w:rPr>
        <w:t xml:space="preserve"> администрации Мирненского сельского поселения Хабаровского муниципального района Хабаровского края</w:t>
      </w:r>
    </w:p>
    <w:p w:rsidR="00657796" w:rsidRPr="009C3231" w:rsidRDefault="00CB4BEE" w:rsidP="00657796">
      <w:pPr>
        <w:pStyle w:val="ConsPlusNormal"/>
        <w:tabs>
          <w:tab w:val="left" w:pos="5940"/>
          <w:tab w:val="center" w:pos="7228"/>
        </w:tabs>
        <w:spacing w:line="240" w:lineRule="exact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657796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</w:t>
      </w:r>
      <w:r w:rsidR="00657796" w:rsidRPr="00C564CD">
        <w:rPr>
          <w:sz w:val="28"/>
          <w:szCs w:val="28"/>
        </w:rPr>
        <w:t xml:space="preserve">от </w:t>
      </w:r>
      <w:r w:rsidR="00657796">
        <w:rPr>
          <w:sz w:val="28"/>
          <w:szCs w:val="28"/>
        </w:rPr>
        <w:t>30</w:t>
      </w:r>
      <w:r w:rsidR="00657796" w:rsidRPr="00C564CD">
        <w:rPr>
          <w:sz w:val="28"/>
          <w:szCs w:val="28"/>
        </w:rPr>
        <w:t>.0</w:t>
      </w:r>
      <w:r w:rsidR="00657796">
        <w:rPr>
          <w:sz w:val="28"/>
          <w:szCs w:val="28"/>
        </w:rPr>
        <w:t>9</w:t>
      </w:r>
      <w:r w:rsidR="00657796" w:rsidRPr="00C564CD">
        <w:rPr>
          <w:sz w:val="28"/>
          <w:szCs w:val="28"/>
        </w:rPr>
        <w:t xml:space="preserve">.2024 № </w:t>
      </w:r>
      <w:r w:rsidR="00657796">
        <w:rPr>
          <w:sz w:val="28"/>
          <w:szCs w:val="28"/>
        </w:rPr>
        <w:t>121</w:t>
      </w:r>
    </w:p>
    <w:p w:rsidR="00CB4BEE" w:rsidRDefault="00CB4BEE" w:rsidP="00CB4BE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CB4BEE" w:rsidRPr="00CB4BEE" w:rsidRDefault="00CB4BEE" w:rsidP="00CB4BE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B4BEE" w:rsidRPr="00CB4BEE" w:rsidRDefault="00CB4BEE" w:rsidP="00CB4BEE">
      <w:pPr>
        <w:jc w:val="center"/>
        <w:rPr>
          <w:rFonts w:ascii="Times New Roman" w:hAnsi="Times New Roman"/>
          <w:sz w:val="28"/>
          <w:szCs w:val="28"/>
        </w:rPr>
      </w:pPr>
      <w:r w:rsidRPr="00CB4BEE">
        <w:rPr>
          <w:rFonts w:ascii="Times New Roman" w:hAnsi="Times New Roman"/>
          <w:sz w:val="28"/>
          <w:szCs w:val="28"/>
        </w:rPr>
        <w:t>Расчет суммы начисленной амортизации оборудования</w:t>
      </w:r>
    </w:p>
    <w:p w:rsidR="00CB4BEE" w:rsidRPr="00CB4BEE" w:rsidRDefault="00CB4BEE" w:rsidP="00CB4BEE">
      <w:pPr>
        <w:rPr>
          <w:rFonts w:ascii="Times New Roman" w:hAnsi="Times New Roman"/>
          <w:sz w:val="28"/>
          <w:szCs w:val="28"/>
        </w:rPr>
      </w:pPr>
      <w:r w:rsidRPr="00CB4BEE">
        <w:rPr>
          <w:rFonts w:ascii="Times New Roman" w:hAnsi="Times New Roman"/>
          <w:sz w:val="28"/>
          <w:szCs w:val="28"/>
        </w:rPr>
        <w:t xml:space="preserve">                           ________________________________________________</w:t>
      </w:r>
      <w:r>
        <w:rPr>
          <w:rFonts w:ascii="Times New Roman" w:hAnsi="Times New Roman"/>
          <w:sz w:val="28"/>
          <w:szCs w:val="28"/>
        </w:rPr>
        <w:t>__________________</w:t>
      </w:r>
      <w:r w:rsidRPr="00CB4BEE">
        <w:rPr>
          <w:rFonts w:ascii="Times New Roman" w:hAnsi="Times New Roman"/>
          <w:sz w:val="28"/>
          <w:szCs w:val="28"/>
        </w:rPr>
        <w:t xml:space="preserve">      </w:t>
      </w:r>
    </w:p>
    <w:p w:rsidR="00CB4BEE" w:rsidRPr="00CB4BEE" w:rsidRDefault="00CB4BEE" w:rsidP="00CB4BEE">
      <w:pPr>
        <w:jc w:val="center"/>
        <w:rPr>
          <w:sz w:val="24"/>
          <w:szCs w:val="24"/>
        </w:rPr>
      </w:pPr>
      <w:r w:rsidRPr="00CB4BEE">
        <w:rPr>
          <w:rFonts w:ascii="Times New Roman" w:hAnsi="Times New Roman"/>
          <w:sz w:val="24"/>
          <w:szCs w:val="24"/>
        </w:rPr>
        <w:t>(наименование платной услуги)</w:t>
      </w:r>
    </w:p>
    <w:tbl>
      <w:tblPr>
        <w:tblStyle w:val="a4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1560"/>
        <w:gridCol w:w="1275"/>
        <w:gridCol w:w="1134"/>
        <w:gridCol w:w="1537"/>
        <w:gridCol w:w="2007"/>
        <w:gridCol w:w="2516"/>
      </w:tblGrid>
      <w:tr w:rsidR="00CB4BEE" w:rsidRPr="00CB4BEE" w:rsidTr="00CB4BEE">
        <w:trPr>
          <w:trHeight w:val="522"/>
        </w:trPr>
        <w:tc>
          <w:tcPr>
            <w:tcW w:w="1560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 w:rsidRPr="00CB4BEE">
              <w:rPr>
                <w:rFonts w:ascii="Times New Roman" w:hAnsi="Times New Roman"/>
                <w:sz w:val="28"/>
                <w:szCs w:val="28"/>
              </w:rPr>
              <w:t>Наименование оборудования</w:t>
            </w:r>
          </w:p>
        </w:tc>
        <w:tc>
          <w:tcPr>
            <w:tcW w:w="1275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 w:rsidRPr="00CB4BEE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134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 w:rsidRPr="00CB4BEE">
              <w:rPr>
                <w:rFonts w:ascii="Times New Roman" w:hAnsi="Times New Roman"/>
                <w:sz w:val="28"/>
                <w:szCs w:val="28"/>
              </w:rPr>
              <w:t>Годовая норма износа (%)</w:t>
            </w:r>
          </w:p>
        </w:tc>
        <w:tc>
          <w:tcPr>
            <w:tcW w:w="1537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 w:rsidRPr="00CB4BEE">
              <w:rPr>
                <w:rFonts w:ascii="Times New Roman" w:hAnsi="Times New Roman"/>
                <w:sz w:val="28"/>
                <w:szCs w:val="28"/>
              </w:rPr>
              <w:t>Годовая    норма времени работы оборудования (час)</w:t>
            </w:r>
          </w:p>
        </w:tc>
        <w:tc>
          <w:tcPr>
            <w:tcW w:w="2007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 w:rsidRPr="00CB4BEE">
              <w:rPr>
                <w:rFonts w:ascii="Times New Roman" w:hAnsi="Times New Roman"/>
                <w:sz w:val="28"/>
                <w:szCs w:val="28"/>
              </w:rPr>
              <w:t>Время работы оборудования в процессе оказания платной услуги (час.)</w:t>
            </w:r>
          </w:p>
        </w:tc>
        <w:tc>
          <w:tcPr>
            <w:tcW w:w="2516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 w:rsidRPr="00CB4BEE">
              <w:rPr>
                <w:rFonts w:ascii="Times New Roman" w:hAnsi="Times New Roman"/>
                <w:sz w:val="28"/>
                <w:szCs w:val="28"/>
              </w:rPr>
              <w:t>Сумма начисленной амортизации</w:t>
            </w:r>
          </w:p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 w:rsidRPr="00CB4BEE">
              <w:rPr>
                <w:rFonts w:ascii="Times New Roman" w:hAnsi="Times New Roman"/>
                <w:sz w:val="28"/>
                <w:szCs w:val="28"/>
              </w:rPr>
              <w:t>(гр.6=гр.*гр.3/гр.4*гр.5)</w:t>
            </w:r>
          </w:p>
        </w:tc>
      </w:tr>
      <w:tr w:rsidR="00CB4BEE" w:rsidRPr="00CB4BEE" w:rsidTr="00CB4BEE">
        <w:trPr>
          <w:trHeight w:val="402"/>
        </w:trPr>
        <w:tc>
          <w:tcPr>
            <w:tcW w:w="1560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275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7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7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 w:rsidRPr="00CB4BEE"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</w:p>
        </w:tc>
      </w:tr>
      <w:tr w:rsidR="00CB4BEE" w:rsidRPr="00CB4BEE" w:rsidTr="00CB4BEE">
        <w:trPr>
          <w:trHeight w:val="496"/>
        </w:trPr>
        <w:tc>
          <w:tcPr>
            <w:tcW w:w="1560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275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7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7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 w:rsidRPr="00CB4BEE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  <w:tr w:rsidR="00CB4BEE" w:rsidRPr="00CB4BEE" w:rsidTr="00CB4BEE">
        <w:trPr>
          <w:trHeight w:val="428"/>
        </w:trPr>
        <w:tc>
          <w:tcPr>
            <w:tcW w:w="1560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1275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7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07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B4BEE" w:rsidRPr="00CB4BEE" w:rsidTr="00CB4BEE">
        <w:trPr>
          <w:trHeight w:val="428"/>
        </w:trPr>
        <w:tc>
          <w:tcPr>
            <w:tcW w:w="1560" w:type="dxa"/>
          </w:tcPr>
          <w:p w:rsidR="00CB4BEE" w:rsidRPr="00CB4BEE" w:rsidRDefault="00CB4BEE" w:rsidP="00C854C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275" w:type="dxa"/>
          </w:tcPr>
          <w:p w:rsidR="00CB4BEE" w:rsidRPr="00CB4BEE" w:rsidRDefault="002A45AA" w:rsidP="002A45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:rsidR="00CB4BEE" w:rsidRPr="00CB4BEE" w:rsidRDefault="002A45AA" w:rsidP="002A45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537" w:type="dxa"/>
          </w:tcPr>
          <w:p w:rsidR="00CB4BEE" w:rsidRPr="00CB4BEE" w:rsidRDefault="002A45AA" w:rsidP="002A45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007" w:type="dxa"/>
          </w:tcPr>
          <w:p w:rsidR="00CB4BEE" w:rsidRPr="00CB4BEE" w:rsidRDefault="002A45AA" w:rsidP="002A45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516" w:type="dxa"/>
          </w:tcPr>
          <w:p w:rsidR="00CB4BEE" w:rsidRPr="00CB4BEE" w:rsidRDefault="00CB4BEE" w:rsidP="002A45A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B4BEE" w:rsidRPr="00B85384" w:rsidRDefault="00CB4BEE" w:rsidP="00CB4BEE">
      <w:pPr>
        <w:rPr>
          <w:sz w:val="24"/>
          <w:szCs w:val="24"/>
        </w:rPr>
      </w:pPr>
    </w:p>
    <w:p w:rsidR="00CB4BEE" w:rsidRPr="00CB4BEE" w:rsidRDefault="00CB4BEE" w:rsidP="00CB4BEE">
      <w:pPr>
        <w:rPr>
          <w:rFonts w:ascii="Times New Roman" w:hAnsi="Times New Roman" w:cs="Times New Roman"/>
          <w:sz w:val="24"/>
          <w:szCs w:val="24"/>
        </w:rPr>
      </w:pPr>
      <w:r w:rsidRPr="00CB4BEE">
        <w:rPr>
          <w:rFonts w:ascii="Times New Roman" w:hAnsi="Times New Roman" w:cs="Times New Roman"/>
          <w:sz w:val="24"/>
          <w:szCs w:val="24"/>
        </w:rPr>
        <w:t xml:space="preserve">Руководитель учреждения                                                                          </w:t>
      </w:r>
    </w:p>
    <w:p w:rsidR="002A45AA" w:rsidRDefault="002A45AA" w:rsidP="00CB4BE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A45AA" w:rsidRDefault="002A45AA" w:rsidP="00CB4BE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A45AA" w:rsidRDefault="002A45AA" w:rsidP="00CB4BE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A45AA" w:rsidRDefault="002A45AA" w:rsidP="00CB4BE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A45AA" w:rsidRDefault="002A45AA" w:rsidP="00CB4BE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A45AA" w:rsidRDefault="002A45AA" w:rsidP="00CB4BE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A45AA" w:rsidRDefault="002A45AA" w:rsidP="00CB4BE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A45AA" w:rsidRDefault="002A45AA" w:rsidP="00CB4BE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A45AA" w:rsidRDefault="002A45AA" w:rsidP="00CB4BE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A45AA" w:rsidRDefault="002A45AA" w:rsidP="002A45AA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</w:p>
    <w:p w:rsidR="002A45AA" w:rsidRPr="00C564CD" w:rsidRDefault="002A45AA" w:rsidP="002A45AA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  <w:r w:rsidRPr="00C564CD">
        <w:rPr>
          <w:sz w:val="28"/>
          <w:szCs w:val="28"/>
          <w:lang w:eastAsia="ru-RU"/>
        </w:rPr>
        <w:t xml:space="preserve">ПРИЛОЖЕНИЕ № </w:t>
      </w:r>
      <w:r>
        <w:rPr>
          <w:sz w:val="28"/>
          <w:szCs w:val="28"/>
          <w:lang w:eastAsia="ru-RU"/>
        </w:rPr>
        <w:t>5</w:t>
      </w:r>
    </w:p>
    <w:p w:rsidR="002A45AA" w:rsidRPr="00C564CD" w:rsidRDefault="002A45AA" w:rsidP="002A45AA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</w:p>
    <w:p w:rsidR="002A45AA" w:rsidRPr="00C564CD" w:rsidRDefault="002A45AA" w:rsidP="002A45AA">
      <w:pPr>
        <w:pStyle w:val="a5"/>
        <w:spacing w:line="240" w:lineRule="exact"/>
        <w:ind w:left="5103"/>
        <w:jc w:val="right"/>
        <w:rPr>
          <w:sz w:val="28"/>
          <w:szCs w:val="28"/>
        </w:rPr>
      </w:pPr>
      <w:r w:rsidRPr="00C564CD">
        <w:rPr>
          <w:sz w:val="28"/>
          <w:szCs w:val="28"/>
          <w:lang w:eastAsia="ru-RU"/>
        </w:rPr>
        <w:t xml:space="preserve">к </w:t>
      </w:r>
      <w:r>
        <w:rPr>
          <w:sz w:val="28"/>
          <w:szCs w:val="28"/>
          <w:lang w:eastAsia="ru-RU"/>
        </w:rPr>
        <w:t xml:space="preserve">Порядку, утвержденному </w:t>
      </w:r>
      <w:r w:rsidRPr="00C564CD">
        <w:rPr>
          <w:sz w:val="28"/>
          <w:szCs w:val="28"/>
          <w:lang w:eastAsia="ru-RU"/>
        </w:rPr>
        <w:t>постановлени</w:t>
      </w:r>
      <w:r>
        <w:rPr>
          <w:sz w:val="28"/>
          <w:szCs w:val="28"/>
          <w:lang w:eastAsia="ru-RU"/>
        </w:rPr>
        <w:t>ем</w:t>
      </w:r>
      <w:r w:rsidRPr="00C564CD">
        <w:rPr>
          <w:sz w:val="28"/>
          <w:szCs w:val="28"/>
          <w:lang w:eastAsia="ru-RU"/>
        </w:rPr>
        <w:t xml:space="preserve"> администрации Мирненского сельского поселения Хабаровского муниципального района Хабаровского края</w:t>
      </w:r>
    </w:p>
    <w:p w:rsidR="00657796" w:rsidRPr="009C3231" w:rsidRDefault="002A45AA" w:rsidP="00657796">
      <w:pPr>
        <w:pStyle w:val="ConsPlusNormal"/>
        <w:tabs>
          <w:tab w:val="left" w:pos="5940"/>
          <w:tab w:val="center" w:pos="7228"/>
        </w:tabs>
        <w:spacing w:line="240" w:lineRule="exact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657796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</w:t>
      </w:r>
      <w:r w:rsidR="00657796" w:rsidRPr="00C564CD">
        <w:rPr>
          <w:sz w:val="28"/>
          <w:szCs w:val="28"/>
        </w:rPr>
        <w:t xml:space="preserve">от </w:t>
      </w:r>
      <w:r w:rsidR="00657796">
        <w:rPr>
          <w:sz w:val="28"/>
          <w:szCs w:val="28"/>
        </w:rPr>
        <w:t>30</w:t>
      </w:r>
      <w:r w:rsidR="00657796" w:rsidRPr="00C564CD">
        <w:rPr>
          <w:sz w:val="28"/>
          <w:szCs w:val="28"/>
        </w:rPr>
        <w:t>.0</w:t>
      </w:r>
      <w:r w:rsidR="00657796">
        <w:rPr>
          <w:sz w:val="28"/>
          <w:szCs w:val="28"/>
        </w:rPr>
        <w:t>9</w:t>
      </w:r>
      <w:r w:rsidR="00657796" w:rsidRPr="00C564CD">
        <w:rPr>
          <w:sz w:val="28"/>
          <w:szCs w:val="28"/>
        </w:rPr>
        <w:t xml:space="preserve">.2024 № </w:t>
      </w:r>
      <w:r w:rsidR="00657796">
        <w:rPr>
          <w:sz w:val="28"/>
          <w:szCs w:val="28"/>
        </w:rPr>
        <w:t>121</w:t>
      </w:r>
    </w:p>
    <w:p w:rsidR="002A45AA" w:rsidRDefault="002A45AA" w:rsidP="00CB4BE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A45AA" w:rsidRDefault="002A45AA" w:rsidP="00CB4BE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A45AA" w:rsidRDefault="002A45AA" w:rsidP="002A45A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A45AA" w:rsidRPr="00B85384" w:rsidRDefault="002A45AA" w:rsidP="002A45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Расчет накладных затрат</w:t>
      </w:r>
    </w:p>
    <w:p w:rsidR="002A45AA" w:rsidRPr="00B85384" w:rsidRDefault="002A45AA" w:rsidP="002A45A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      </w:t>
      </w:r>
    </w:p>
    <w:p w:rsidR="002A45AA" w:rsidRPr="00B85384" w:rsidRDefault="002A45AA" w:rsidP="002A45AA">
      <w:pPr>
        <w:rPr>
          <w:sz w:val="24"/>
          <w:szCs w:val="24"/>
        </w:rPr>
      </w:pPr>
      <w:r w:rsidRPr="00B85384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               (наименование платной услуги)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2977"/>
      </w:tblGrid>
      <w:tr w:rsidR="002A45AA" w:rsidRPr="00B85384" w:rsidTr="00C854CF">
        <w:trPr>
          <w:trHeight w:val="522"/>
        </w:trPr>
        <w:tc>
          <w:tcPr>
            <w:tcW w:w="817" w:type="dxa"/>
          </w:tcPr>
          <w:p w:rsidR="002A45AA" w:rsidRPr="00B85384" w:rsidRDefault="002A45AA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2A45AA" w:rsidRPr="00B85384" w:rsidRDefault="002A45AA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Прогноз затрат на административно-управленческий персонал</w:t>
            </w:r>
          </w:p>
        </w:tc>
        <w:tc>
          <w:tcPr>
            <w:tcW w:w="2977" w:type="dxa"/>
          </w:tcPr>
          <w:p w:rsidR="002A45AA" w:rsidRPr="00B85384" w:rsidRDefault="002A45AA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45AA" w:rsidRPr="00B85384" w:rsidTr="00C854CF">
        <w:trPr>
          <w:trHeight w:val="402"/>
        </w:trPr>
        <w:tc>
          <w:tcPr>
            <w:tcW w:w="817" w:type="dxa"/>
          </w:tcPr>
          <w:p w:rsidR="002A45AA" w:rsidRPr="00B85384" w:rsidRDefault="002A45AA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    </w:t>
            </w:r>
          </w:p>
        </w:tc>
        <w:tc>
          <w:tcPr>
            <w:tcW w:w="4961" w:type="dxa"/>
          </w:tcPr>
          <w:p w:rsidR="002A45AA" w:rsidRPr="00B85384" w:rsidRDefault="002A45AA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Прогноз затрат общехозяйственного назначения</w:t>
            </w:r>
          </w:p>
        </w:tc>
        <w:tc>
          <w:tcPr>
            <w:tcW w:w="2977" w:type="dxa"/>
          </w:tcPr>
          <w:p w:rsidR="002A45AA" w:rsidRPr="00B85384" w:rsidRDefault="002A45AA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</w:tc>
      </w:tr>
      <w:tr w:rsidR="002A45AA" w:rsidRPr="00B85384" w:rsidTr="00C854CF">
        <w:trPr>
          <w:trHeight w:val="496"/>
        </w:trPr>
        <w:tc>
          <w:tcPr>
            <w:tcW w:w="817" w:type="dxa"/>
          </w:tcPr>
          <w:p w:rsidR="002A45AA" w:rsidRPr="00B85384" w:rsidRDefault="002A45AA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2A45AA" w:rsidRPr="00B85384" w:rsidRDefault="002A45AA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Прогноз суммы начисленной амортизации имущества общехозяйственного назначения</w:t>
            </w:r>
          </w:p>
        </w:tc>
        <w:tc>
          <w:tcPr>
            <w:tcW w:w="2977" w:type="dxa"/>
          </w:tcPr>
          <w:p w:rsidR="002A45AA" w:rsidRPr="00B85384" w:rsidRDefault="002A45AA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2A45AA" w:rsidRPr="00B85384" w:rsidTr="00C854CF">
        <w:trPr>
          <w:trHeight w:val="428"/>
        </w:trPr>
        <w:tc>
          <w:tcPr>
            <w:tcW w:w="817" w:type="dxa"/>
          </w:tcPr>
          <w:p w:rsidR="002A45AA" w:rsidRPr="00B85384" w:rsidRDefault="002A45AA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2A45AA" w:rsidRPr="00B85384" w:rsidRDefault="002A45AA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Прогноз суммарного фонда оплаты труда основного персонала</w:t>
            </w:r>
          </w:p>
        </w:tc>
        <w:tc>
          <w:tcPr>
            <w:tcW w:w="2977" w:type="dxa"/>
          </w:tcPr>
          <w:p w:rsidR="002A45AA" w:rsidRPr="00B85384" w:rsidRDefault="002A45AA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45AA" w:rsidRPr="00B85384" w:rsidTr="00C854CF">
        <w:trPr>
          <w:trHeight w:val="428"/>
        </w:trPr>
        <w:tc>
          <w:tcPr>
            <w:tcW w:w="817" w:type="dxa"/>
          </w:tcPr>
          <w:p w:rsidR="002A45AA" w:rsidRPr="00B85384" w:rsidRDefault="002A45AA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2A45AA" w:rsidRPr="00B85384" w:rsidRDefault="002A45AA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Коэффициент накладных затрат</w:t>
            </w:r>
          </w:p>
        </w:tc>
        <w:tc>
          <w:tcPr>
            <w:tcW w:w="2977" w:type="dxa"/>
          </w:tcPr>
          <w:p w:rsidR="002A45AA" w:rsidRPr="00B85384" w:rsidRDefault="002A45AA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45AA" w:rsidRPr="00B85384" w:rsidTr="00C854CF">
        <w:trPr>
          <w:trHeight w:val="428"/>
        </w:trPr>
        <w:tc>
          <w:tcPr>
            <w:tcW w:w="817" w:type="dxa"/>
          </w:tcPr>
          <w:p w:rsidR="002A45AA" w:rsidRPr="00B85384" w:rsidRDefault="002A45AA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:rsidR="002A45AA" w:rsidRPr="00B85384" w:rsidRDefault="002A45AA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Затраты на основной персонал, участвующий в предоставлении платной услуги</w:t>
            </w:r>
          </w:p>
        </w:tc>
        <w:tc>
          <w:tcPr>
            <w:tcW w:w="2977" w:type="dxa"/>
          </w:tcPr>
          <w:p w:rsidR="002A45AA" w:rsidRPr="00B85384" w:rsidRDefault="002A45AA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45AA" w:rsidRPr="00B85384" w:rsidTr="00C854CF">
        <w:trPr>
          <w:trHeight w:val="419"/>
        </w:trPr>
        <w:tc>
          <w:tcPr>
            <w:tcW w:w="817" w:type="dxa"/>
          </w:tcPr>
          <w:p w:rsidR="002A45AA" w:rsidRPr="00B85384" w:rsidRDefault="002A45AA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:rsidR="002A45AA" w:rsidRPr="00B85384" w:rsidRDefault="002A45AA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накладные расходы</w:t>
            </w:r>
          </w:p>
        </w:tc>
        <w:tc>
          <w:tcPr>
            <w:tcW w:w="2977" w:type="dxa"/>
          </w:tcPr>
          <w:p w:rsidR="002A45AA" w:rsidRPr="00B85384" w:rsidRDefault="002A45AA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A45AA" w:rsidRPr="00B85384" w:rsidRDefault="002A45AA" w:rsidP="002A45AA">
      <w:pPr>
        <w:rPr>
          <w:sz w:val="24"/>
          <w:szCs w:val="24"/>
        </w:rPr>
      </w:pPr>
    </w:p>
    <w:p w:rsidR="002A45AA" w:rsidRDefault="002A45AA" w:rsidP="002A45AA">
      <w:pPr>
        <w:rPr>
          <w:rFonts w:ascii="Times New Roman" w:hAnsi="Times New Roman" w:cs="Times New Roman"/>
          <w:sz w:val="24"/>
          <w:szCs w:val="24"/>
        </w:rPr>
      </w:pPr>
      <w:r w:rsidRPr="002A45AA">
        <w:rPr>
          <w:rFonts w:ascii="Times New Roman" w:hAnsi="Times New Roman" w:cs="Times New Roman"/>
          <w:sz w:val="24"/>
          <w:szCs w:val="24"/>
        </w:rPr>
        <w:t xml:space="preserve">Руководитель учреждения                 </w:t>
      </w:r>
    </w:p>
    <w:p w:rsidR="002A45AA" w:rsidRDefault="002A45AA" w:rsidP="002A45AA">
      <w:pPr>
        <w:rPr>
          <w:rFonts w:ascii="Times New Roman" w:hAnsi="Times New Roman" w:cs="Times New Roman"/>
          <w:sz w:val="24"/>
          <w:szCs w:val="24"/>
        </w:rPr>
      </w:pPr>
    </w:p>
    <w:p w:rsidR="002A45AA" w:rsidRDefault="002A45AA" w:rsidP="002A45AA">
      <w:pPr>
        <w:rPr>
          <w:rFonts w:ascii="Times New Roman" w:hAnsi="Times New Roman" w:cs="Times New Roman"/>
          <w:sz w:val="24"/>
          <w:szCs w:val="24"/>
        </w:rPr>
      </w:pPr>
    </w:p>
    <w:p w:rsidR="002A45AA" w:rsidRDefault="002A45AA" w:rsidP="002A45AA">
      <w:pPr>
        <w:rPr>
          <w:rFonts w:ascii="Times New Roman" w:hAnsi="Times New Roman" w:cs="Times New Roman"/>
          <w:sz w:val="24"/>
          <w:szCs w:val="24"/>
        </w:rPr>
      </w:pPr>
    </w:p>
    <w:p w:rsidR="002A45AA" w:rsidRDefault="002A45AA" w:rsidP="002A45AA">
      <w:pPr>
        <w:rPr>
          <w:rFonts w:ascii="Times New Roman" w:hAnsi="Times New Roman" w:cs="Times New Roman"/>
          <w:sz w:val="24"/>
          <w:szCs w:val="24"/>
        </w:rPr>
      </w:pPr>
    </w:p>
    <w:p w:rsidR="002A45AA" w:rsidRDefault="002A45AA" w:rsidP="002A45AA">
      <w:pPr>
        <w:rPr>
          <w:rFonts w:ascii="Times New Roman" w:hAnsi="Times New Roman" w:cs="Times New Roman"/>
          <w:sz w:val="24"/>
          <w:szCs w:val="24"/>
        </w:rPr>
      </w:pPr>
    </w:p>
    <w:p w:rsidR="002A45AA" w:rsidRDefault="002A45AA" w:rsidP="002A45AA">
      <w:pPr>
        <w:rPr>
          <w:rFonts w:ascii="Times New Roman" w:hAnsi="Times New Roman" w:cs="Times New Roman"/>
          <w:sz w:val="24"/>
          <w:szCs w:val="24"/>
        </w:rPr>
      </w:pPr>
    </w:p>
    <w:p w:rsidR="002A45AA" w:rsidRDefault="002A45AA" w:rsidP="002A45AA">
      <w:pPr>
        <w:rPr>
          <w:rFonts w:ascii="Times New Roman" w:hAnsi="Times New Roman" w:cs="Times New Roman"/>
          <w:sz w:val="24"/>
          <w:szCs w:val="24"/>
        </w:rPr>
      </w:pPr>
    </w:p>
    <w:p w:rsidR="002A45AA" w:rsidRDefault="002A45AA" w:rsidP="002A45AA">
      <w:pPr>
        <w:rPr>
          <w:rFonts w:ascii="Times New Roman" w:hAnsi="Times New Roman" w:cs="Times New Roman"/>
          <w:sz w:val="24"/>
          <w:szCs w:val="24"/>
        </w:rPr>
      </w:pPr>
    </w:p>
    <w:p w:rsidR="002A45AA" w:rsidRDefault="002A45AA" w:rsidP="002A45AA">
      <w:pPr>
        <w:rPr>
          <w:rFonts w:ascii="Times New Roman" w:hAnsi="Times New Roman" w:cs="Times New Roman"/>
          <w:sz w:val="24"/>
          <w:szCs w:val="24"/>
        </w:rPr>
      </w:pPr>
    </w:p>
    <w:p w:rsidR="002A45AA" w:rsidRDefault="002A45AA" w:rsidP="002A45AA">
      <w:pPr>
        <w:rPr>
          <w:rFonts w:ascii="Times New Roman" w:hAnsi="Times New Roman" w:cs="Times New Roman"/>
          <w:sz w:val="24"/>
          <w:szCs w:val="24"/>
        </w:rPr>
      </w:pPr>
    </w:p>
    <w:p w:rsidR="002A45AA" w:rsidRDefault="002A45AA" w:rsidP="002A45AA">
      <w:pPr>
        <w:rPr>
          <w:rFonts w:ascii="Times New Roman" w:hAnsi="Times New Roman" w:cs="Times New Roman"/>
          <w:sz w:val="24"/>
          <w:szCs w:val="24"/>
        </w:rPr>
      </w:pPr>
    </w:p>
    <w:p w:rsidR="002A45AA" w:rsidRPr="00C564CD" w:rsidRDefault="002A45AA" w:rsidP="002A45AA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  <w:r w:rsidRPr="00C564CD">
        <w:rPr>
          <w:sz w:val="28"/>
          <w:szCs w:val="28"/>
          <w:lang w:eastAsia="ru-RU"/>
        </w:rPr>
        <w:lastRenderedPageBreak/>
        <w:t xml:space="preserve">ПРИЛОЖЕНИЕ № </w:t>
      </w:r>
      <w:r>
        <w:rPr>
          <w:sz w:val="28"/>
          <w:szCs w:val="28"/>
          <w:lang w:eastAsia="ru-RU"/>
        </w:rPr>
        <w:t>6</w:t>
      </w:r>
    </w:p>
    <w:p w:rsidR="002A45AA" w:rsidRPr="00C564CD" w:rsidRDefault="002A45AA" w:rsidP="002A45AA">
      <w:pPr>
        <w:pStyle w:val="a5"/>
        <w:spacing w:line="240" w:lineRule="exact"/>
        <w:ind w:left="5103"/>
        <w:jc w:val="right"/>
        <w:rPr>
          <w:sz w:val="28"/>
          <w:szCs w:val="28"/>
          <w:lang w:eastAsia="ru-RU"/>
        </w:rPr>
      </w:pPr>
    </w:p>
    <w:p w:rsidR="002A45AA" w:rsidRPr="00C564CD" w:rsidRDefault="002A45AA" w:rsidP="002A45AA">
      <w:pPr>
        <w:pStyle w:val="a5"/>
        <w:spacing w:line="240" w:lineRule="exact"/>
        <w:ind w:left="5103"/>
        <w:jc w:val="right"/>
        <w:rPr>
          <w:sz w:val="28"/>
          <w:szCs w:val="28"/>
        </w:rPr>
      </w:pPr>
      <w:r w:rsidRPr="00C564CD">
        <w:rPr>
          <w:sz w:val="28"/>
          <w:szCs w:val="28"/>
          <w:lang w:eastAsia="ru-RU"/>
        </w:rPr>
        <w:t xml:space="preserve">к </w:t>
      </w:r>
      <w:r>
        <w:rPr>
          <w:sz w:val="28"/>
          <w:szCs w:val="28"/>
          <w:lang w:eastAsia="ru-RU"/>
        </w:rPr>
        <w:t xml:space="preserve">Порядку, утвержденному </w:t>
      </w:r>
      <w:r w:rsidRPr="00C564CD">
        <w:rPr>
          <w:sz w:val="28"/>
          <w:szCs w:val="28"/>
          <w:lang w:eastAsia="ru-RU"/>
        </w:rPr>
        <w:t>постановлени</w:t>
      </w:r>
      <w:r>
        <w:rPr>
          <w:sz w:val="28"/>
          <w:szCs w:val="28"/>
          <w:lang w:eastAsia="ru-RU"/>
        </w:rPr>
        <w:t>ем</w:t>
      </w:r>
      <w:r w:rsidRPr="00C564CD">
        <w:rPr>
          <w:sz w:val="28"/>
          <w:szCs w:val="28"/>
          <w:lang w:eastAsia="ru-RU"/>
        </w:rPr>
        <w:t xml:space="preserve"> администрации Мирненского сельского поселения Хабаровского муниципального района Хабаровского края</w:t>
      </w:r>
    </w:p>
    <w:p w:rsidR="00657796" w:rsidRPr="009C3231" w:rsidRDefault="002A45AA" w:rsidP="00657796">
      <w:pPr>
        <w:pStyle w:val="ConsPlusNormal"/>
        <w:tabs>
          <w:tab w:val="left" w:pos="5940"/>
          <w:tab w:val="center" w:pos="7228"/>
        </w:tabs>
        <w:spacing w:line="240" w:lineRule="exact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</w:t>
      </w:r>
      <w:r w:rsidR="00657796">
        <w:rPr>
          <w:sz w:val="28"/>
          <w:szCs w:val="28"/>
        </w:rPr>
        <w:t xml:space="preserve">                             </w:t>
      </w:r>
      <w:bookmarkStart w:id="0" w:name="_GoBack"/>
      <w:bookmarkEnd w:id="0"/>
      <w:r>
        <w:rPr>
          <w:sz w:val="28"/>
          <w:szCs w:val="28"/>
        </w:rPr>
        <w:t xml:space="preserve">       </w:t>
      </w:r>
      <w:r w:rsidR="00657796" w:rsidRPr="00C564CD">
        <w:rPr>
          <w:sz w:val="28"/>
          <w:szCs w:val="28"/>
        </w:rPr>
        <w:t xml:space="preserve">от </w:t>
      </w:r>
      <w:r w:rsidR="00657796">
        <w:rPr>
          <w:sz w:val="28"/>
          <w:szCs w:val="28"/>
        </w:rPr>
        <w:t>30</w:t>
      </w:r>
      <w:r w:rsidR="00657796" w:rsidRPr="00C564CD">
        <w:rPr>
          <w:sz w:val="28"/>
          <w:szCs w:val="28"/>
        </w:rPr>
        <w:t>.0</w:t>
      </w:r>
      <w:r w:rsidR="00657796">
        <w:rPr>
          <w:sz w:val="28"/>
          <w:szCs w:val="28"/>
        </w:rPr>
        <w:t>9</w:t>
      </w:r>
      <w:r w:rsidR="00657796" w:rsidRPr="00C564CD">
        <w:rPr>
          <w:sz w:val="28"/>
          <w:szCs w:val="28"/>
        </w:rPr>
        <w:t xml:space="preserve">.2024 № </w:t>
      </w:r>
      <w:r w:rsidR="00657796">
        <w:rPr>
          <w:sz w:val="28"/>
          <w:szCs w:val="28"/>
        </w:rPr>
        <w:t>121</w:t>
      </w:r>
    </w:p>
    <w:p w:rsidR="002A45AA" w:rsidRDefault="002A45AA" w:rsidP="002A45AA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25E0D" w:rsidRDefault="00E25E0D" w:rsidP="00E25E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5E0D" w:rsidRDefault="00E25E0D" w:rsidP="00E25E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25E0D" w:rsidRPr="00B85384" w:rsidRDefault="00E25E0D" w:rsidP="00E25E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Расчет цены на оказание платной услуги</w:t>
      </w:r>
    </w:p>
    <w:p w:rsidR="00E25E0D" w:rsidRPr="00B85384" w:rsidRDefault="00E25E0D" w:rsidP="00E25E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         </w:t>
      </w:r>
    </w:p>
    <w:p w:rsidR="00E25E0D" w:rsidRPr="00B85384" w:rsidRDefault="00E25E0D" w:rsidP="00E25E0D">
      <w:pPr>
        <w:rPr>
          <w:sz w:val="24"/>
          <w:szCs w:val="24"/>
        </w:rPr>
      </w:pPr>
      <w:r w:rsidRPr="00B85384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               (наименование платной услуги)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2977"/>
      </w:tblGrid>
      <w:tr w:rsidR="00E25E0D" w:rsidRPr="00B85384" w:rsidTr="00C854CF">
        <w:trPr>
          <w:trHeight w:val="522"/>
        </w:trPr>
        <w:tc>
          <w:tcPr>
            <w:tcW w:w="817" w:type="dxa"/>
          </w:tcPr>
          <w:p w:rsidR="00E25E0D" w:rsidRPr="00B85384" w:rsidRDefault="00E25E0D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61" w:type="dxa"/>
          </w:tcPr>
          <w:p w:rsidR="00E25E0D" w:rsidRPr="00B85384" w:rsidRDefault="00E25E0D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Затраты на оплату труда основного персонала</w:t>
            </w:r>
          </w:p>
        </w:tc>
        <w:tc>
          <w:tcPr>
            <w:tcW w:w="2977" w:type="dxa"/>
          </w:tcPr>
          <w:p w:rsidR="00E25E0D" w:rsidRPr="00B85384" w:rsidRDefault="00E25E0D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5E0D" w:rsidRPr="00B85384" w:rsidTr="00C854CF">
        <w:trPr>
          <w:trHeight w:val="402"/>
        </w:trPr>
        <w:tc>
          <w:tcPr>
            <w:tcW w:w="817" w:type="dxa"/>
          </w:tcPr>
          <w:p w:rsidR="00E25E0D" w:rsidRPr="00B85384" w:rsidRDefault="00E25E0D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    </w:t>
            </w:r>
          </w:p>
        </w:tc>
        <w:tc>
          <w:tcPr>
            <w:tcW w:w="4961" w:type="dxa"/>
          </w:tcPr>
          <w:p w:rsidR="00E25E0D" w:rsidRPr="00B85384" w:rsidRDefault="00E25E0D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Затраты на материальные запасы</w:t>
            </w:r>
          </w:p>
        </w:tc>
        <w:tc>
          <w:tcPr>
            <w:tcW w:w="2977" w:type="dxa"/>
          </w:tcPr>
          <w:p w:rsidR="00E25E0D" w:rsidRPr="00B85384" w:rsidRDefault="00E25E0D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</w:tc>
      </w:tr>
      <w:tr w:rsidR="00E25E0D" w:rsidRPr="00B85384" w:rsidTr="00C854CF">
        <w:trPr>
          <w:trHeight w:val="496"/>
        </w:trPr>
        <w:tc>
          <w:tcPr>
            <w:tcW w:w="817" w:type="dxa"/>
          </w:tcPr>
          <w:p w:rsidR="00E25E0D" w:rsidRPr="00B85384" w:rsidRDefault="00E25E0D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961" w:type="dxa"/>
          </w:tcPr>
          <w:p w:rsidR="00E25E0D" w:rsidRPr="00B85384" w:rsidRDefault="00E25E0D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 начисленной амортизации оборудования, используемого при оказании платной услуги</w:t>
            </w:r>
          </w:p>
        </w:tc>
        <w:tc>
          <w:tcPr>
            <w:tcW w:w="2977" w:type="dxa"/>
          </w:tcPr>
          <w:p w:rsidR="00E25E0D" w:rsidRPr="00B85384" w:rsidRDefault="00E25E0D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E25E0D" w:rsidRPr="00B85384" w:rsidTr="00C854CF">
        <w:trPr>
          <w:trHeight w:val="428"/>
        </w:trPr>
        <w:tc>
          <w:tcPr>
            <w:tcW w:w="817" w:type="dxa"/>
          </w:tcPr>
          <w:p w:rsidR="00E25E0D" w:rsidRPr="00B85384" w:rsidRDefault="00E25E0D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961" w:type="dxa"/>
          </w:tcPr>
          <w:p w:rsidR="00E25E0D" w:rsidRPr="00B85384" w:rsidRDefault="00E25E0D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Накладные затраты, относимые на платную услугу</w:t>
            </w:r>
          </w:p>
        </w:tc>
        <w:tc>
          <w:tcPr>
            <w:tcW w:w="2977" w:type="dxa"/>
          </w:tcPr>
          <w:p w:rsidR="00E25E0D" w:rsidRPr="00B85384" w:rsidRDefault="00E25E0D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5E0D" w:rsidRPr="00B85384" w:rsidTr="00C854CF">
        <w:trPr>
          <w:trHeight w:val="428"/>
        </w:trPr>
        <w:tc>
          <w:tcPr>
            <w:tcW w:w="817" w:type="dxa"/>
          </w:tcPr>
          <w:p w:rsidR="00E25E0D" w:rsidRPr="00B85384" w:rsidRDefault="00E25E0D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961" w:type="dxa"/>
          </w:tcPr>
          <w:p w:rsidR="00E25E0D" w:rsidRPr="00B85384" w:rsidRDefault="00E25E0D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затрат (стр.5=стр.1+стр.2+стр.3+стр.4)</w:t>
            </w:r>
          </w:p>
        </w:tc>
        <w:tc>
          <w:tcPr>
            <w:tcW w:w="2977" w:type="dxa"/>
          </w:tcPr>
          <w:p w:rsidR="00E25E0D" w:rsidRPr="00B85384" w:rsidRDefault="00E25E0D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5E0D" w:rsidRPr="00B85384" w:rsidTr="00C854CF">
        <w:trPr>
          <w:trHeight w:val="428"/>
        </w:trPr>
        <w:tc>
          <w:tcPr>
            <w:tcW w:w="817" w:type="dxa"/>
          </w:tcPr>
          <w:p w:rsidR="00E25E0D" w:rsidRPr="00B85384" w:rsidRDefault="00E25E0D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961" w:type="dxa"/>
          </w:tcPr>
          <w:p w:rsidR="00E25E0D" w:rsidRPr="00B85384" w:rsidRDefault="00E25E0D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получателей услуги</w:t>
            </w:r>
          </w:p>
        </w:tc>
        <w:tc>
          <w:tcPr>
            <w:tcW w:w="2977" w:type="dxa"/>
          </w:tcPr>
          <w:p w:rsidR="00E25E0D" w:rsidRPr="00B85384" w:rsidRDefault="00E25E0D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5E0D" w:rsidRPr="00B85384" w:rsidTr="00C854CF">
        <w:trPr>
          <w:trHeight w:val="419"/>
        </w:trPr>
        <w:tc>
          <w:tcPr>
            <w:tcW w:w="817" w:type="dxa"/>
          </w:tcPr>
          <w:p w:rsidR="00E25E0D" w:rsidRPr="00B85384" w:rsidRDefault="00E25E0D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961" w:type="dxa"/>
          </w:tcPr>
          <w:p w:rsidR="00E25E0D" w:rsidRPr="00B85384" w:rsidRDefault="00E25E0D" w:rsidP="00C854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на платную услугу (стр.7=стр.5/стр.6)</w:t>
            </w:r>
          </w:p>
        </w:tc>
        <w:tc>
          <w:tcPr>
            <w:tcW w:w="2977" w:type="dxa"/>
          </w:tcPr>
          <w:p w:rsidR="00E25E0D" w:rsidRPr="00B85384" w:rsidRDefault="00E25E0D" w:rsidP="00C854C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25E0D" w:rsidRPr="00B85384" w:rsidRDefault="00E25E0D" w:rsidP="00E25E0D">
      <w:pPr>
        <w:rPr>
          <w:sz w:val="24"/>
          <w:szCs w:val="24"/>
        </w:rPr>
      </w:pPr>
    </w:p>
    <w:p w:rsidR="00CB4BEE" w:rsidRPr="00CB4BEE" w:rsidRDefault="00E25E0D" w:rsidP="00E25E0D">
      <w:pPr>
        <w:rPr>
          <w:rFonts w:ascii="Times New Roman" w:hAnsi="Times New Roman" w:cs="Times New Roman"/>
          <w:sz w:val="28"/>
          <w:szCs w:val="28"/>
        </w:rPr>
      </w:pPr>
      <w:r w:rsidRPr="00E25E0D">
        <w:rPr>
          <w:rFonts w:ascii="Times New Roman" w:hAnsi="Times New Roman" w:cs="Times New Roman"/>
          <w:sz w:val="24"/>
          <w:szCs w:val="24"/>
        </w:rPr>
        <w:t xml:space="preserve">Руководитель учреждения                                          </w:t>
      </w:r>
    </w:p>
    <w:sectPr w:rsidR="00CB4BEE" w:rsidRPr="00CB4BEE" w:rsidSect="00DF029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59AC356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pStyle w:val="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 w15:restartNumberingAfterBreak="0">
    <w:nsid w:val="05C801EB"/>
    <w:multiLevelType w:val="hybridMultilevel"/>
    <w:tmpl w:val="A9B06936"/>
    <w:lvl w:ilvl="0" w:tplc="34389A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397AE4"/>
    <w:multiLevelType w:val="hybridMultilevel"/>
    <w:tmpl w:val="53288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05CCB"/>
    <w:multiLevelType w:val="hybridMultilevel"/>
    <w:tmpl w:val="43B4B2E6"/>
    <w:lvl w:ilvl="0" w:tplc="F1D05468">
      <w:start w:val="1"/>
      <w:numFmt w:val="none"/>
      <w:lvlText w:val="-"/>
      <w:lvlJc w:val="left"/>
      <w:pPr>
        <w:tabs>
          <w:tab w:val="num" w:pos="720"/>
        </w:tabs>
        <w:ind w:left="0" w:firstLine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F96B33"/>
    <w:multiLevelType w:val="hybridMultilevel"/>
    <w:tmpl w:val="9E7097DA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4A4D88"/>
    <w:multiLevelType w:val="hybridMultilevel"/>
    <w:tmpl w:val="03BA3842"/>
    <w:lvl w:ilvl="0" w:tplc="45A06436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8" w15:restartNumberingAfterBreak="0">
    <w:nsid w:val="17D334F6"/>
    <w:multiLevelType w:val="hybridMultilevel"/>
    <w:tmpl w:val="E1A65D86"/>
    <w:lvl w:ilvl="0" w:tplc="26B6723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1DEA5840"/>
    <w:multiLevelType w:val="hybridMultilevel"/>
    <w:tmpl w:val="DAC8B7A0"/>
    <w:lvl w:ilvl="0" w:tplc="BCB2AD6E">
      <w:start w:val="1"/>
      <w:numFmt w:val="decimal"/>
      <w:lvlText w:val="%1."/>
      <w:lvlJc w:val="left"/>
      <w:pPr>
        <w:ind w:left="7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20087ACC"/>
    <w:multiLevelType w:val="multilevel"/>
    <w:tmpl w:val="FCD41E46"/>
    <w:lvl w:ilvl="0">
      <w:start w:val="1"/>
      <w:numFmt w:val="decimal"/>
      <w:lvlText w:val="%1."/>
      <w:lvlJc w:val="left"/>
      <w:pPr>
        <w:ind w:left="1678" w:hanging="1110"/>
      </w:pPr>
    </w:lvl>
    <w:lvl w:ilvl="1">
      <w:start w:val="1"/>
      <w:numFmt w:val="decimal"/>
      <w:isLgl/>
      <w:lvlText w:val="%1.%2."/>
      <w:lvlJc w:val="left"/>
      <w:pPr>
        <w:ind w:left="3838" w:hanging="720"/>
      </w:pPr>
    </w:lvl>
    <w:lvl w:ilvl="2">
      <w:start w:val="1"/>
      <w:numFmt w:val="decimal"/>
      <w:isLgl/>
      <w:lvlText w:val="%1.%2.%3."/>
      <w:lvlJc w:val="left"/>
      <w:pPr>
        <w:ind w:left="6388" w:hanging="720"/>
      </w:pPr>
    </w:lvl>
    <w:lvl w:ilvl="3">
      <w:start w:val="1"/>
      <w:numFmt w:val="decimal"/>
      <w:isLgl/>
      <w:lvlText w:val="%1.%2.%3.%4."/>
      <w:lvlJc w:val="left"/>
      <w:pPr>
        <w:ind w:left="9298" w:hanging="1080"/>
      </w:pPr>
    </w:lvl>
    <w:lvl w:ilvl="4">
      <w:start w:val="1"/>
      <w:numFmt w:val="decimal"/>
      <w:isLgl/>
      <w:lvlText w:val="%1.%2.%3.%4.%5."/>
      <w:lvlJc w:val="left"/>
      <w:pPr>
        <w:ind w:left="11848" w:hanging="1080"/>
      </w:pPr>
    </w:lvl>
    <w:lvl w:ilvl="5">
      <w:start w:val="1"/>
      <w:numFmt w:val="decimal"/>
      <w:isLgl/>
      <w:lvlText w:val="%1.%2.%3.%4.%5.%6."/>
      <w:lvlJc w:val="left"/>
      <w:pPr>
        <w:ind w:left="14758" w:hanging="1440"/>
      </w:pPr>
    </w:lvl>
    <w:lvl w:ilvl="6">
      <w:start w:val="1"/>
      <w:numFmt w:val="decimal"/>
      <w:isLgl/>
      <w:lvlText w:val="%1.%2.%3.%4.%5.%6.%7."/>
      <w:lvlJc w:val="left"/>
      <w:pPr>
        <w:ind w:left="17668" w:hanging="1800"/>
      </w:pPr>
    </w:lvl>
    <w:lvl w:ilvl="7">
      <w:start w:val="1"/>
      <w:numFmt w:val="decimal"/>
      <w:isLgl/>
      <w:lvlText w:val="%1.%2.%3.%4.%5.%6.%7.%8."/>
      <w:lvlJc w:val="left"/>
      <w:pPr>
        <w:ind w:left="20218" w:hanging="1800"/>
      </w:pPr>
    </w:lvl>
    <w:lvl w:ilvl="8">
      <w:start w:val="1"/>
      <w:numFmt w:val="decimal"/>
      <w:isLgl/>
      <w:lvlText w:val="%1.%2.%3.%4.%5.%6.%7.%8.%9."/>
      <w:lvlJc w:val="left"/>
      <w:pPr>
        <w:ind w:left="23128" w:hanging="2160"/>
      </w:pPr>
    </w:lvl>
  </w:abstractNum>
  <w:abstractNum w:abstractNumId="11" w15:restartNumberingAfterBreak="0">
    <w:nsid w:val="21AB4A2A"/>
    <w:multiLevelType w:val="hybridMultilevel"/>
    <w:tmpl w:val="049E5CCA"/>
    <w:lvl w:ilvl="0" w:tplc="34389A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2D56C3C"/>
    <w:multiLevelType w:val="hybridMultilevel"/>
    <w:tmpl w:val="33B2B0C4"/>
    <w:lvl w:ilvl="0" w:tplc="711E0B2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3A934B9"/>
    <w:multiLevelType w:val="hybridMultilevel"/>
    <w:tmpl w:val="B132776A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6B72BA"/>
    <w:multiLevelType w:val="hybridMultilevel"/>
    <w:tmpl w:val="13CCEF8A"/>
    <w:lvl w:ilvl="0" w:tplc="711E0B2C">
      <w:start w:val="1"/>
      <w:numFmt w:val="bullet"/>
      <w:lvlText w:val="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2B5631FE"/>
    <w:multiLevelType w:val="hybridMultilevel"/>
    <w:tmpl w:val="1FBA629C"/>
    <w:lvl w:ilvl="0" w:tplc="711E0B2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C642B44"/>
    <w:multiLevelType w:val="multilevel"/>
    <w:tmpl w:val="784EBFF4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00" w:hanging="2160"/>
      </w:pPr>
      <w:rPr>
        <w:rFonts w:hint="default"/>
      </w:rPr>
    </w:lvl>
  </w:abstractNum>
  <w:abstractNum w:abstractNumId="17" w15:restartNumberingAfterBreak="0">
    <w:nsid w:val="2DD87970"/>
    <w:multiLevelType w:val="multilevel"/>
    <w:tmpl w:val="0CB4A5E6"/>
    <w:lvl w:ilvl="0">
      <w:start w:val="4"/>
      <w:numFmt w:val="decimal"/>
      <w:lvlText w:val="%1."/>
      <w:lvlJc w:val="left"/>
      <w:pPr>
        <w:ind w:left="1301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8" w15:restartNumberingAfterBreak="0">
    <w:nsid w:val="2E7F036C"/>
    <w:multiLevelType w:val="hybridMultilevel"/>
    <w:tmpl w:val="F02A1150"/>
    <w:lvl w:ilvl="0" w:tplc="581C86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370C8A"/>
    <w:multiLevelType w:val="hybridMultilevel"/>
    <w:tmpl w:val="53F68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740160"/>
    <w:multiLevelType w:val="multilevel"/>
    <w:tmpl w:val="E4425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349158C5"/>
    <w:multiLevelType w:val="hybridMultilevel"/>
    <w:tmpl w:val="6A2EDD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3AC71CEC"/>
    <w:multiLevelType w:val="hybridMultilevel"/>
    <w:tmpl w:val="50320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E551EA"/>
    <w:multiLevelType w:val="hybridMultilevel"/>
    <w:tmpl w:val="65BC358E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C55046"/>
    <w:multiLevelType w:val="hybridMultilevel"/>
    <w:tmpl w:val="B9DA6DE8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683B52"/>
    <w:multiLevelType w:val="hybridMultilevel"/>
    <w:tmpl w:val="AB56A78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9C5E37"/>
    <w:multiLevelType w:val="hybridMultilevel"/>
    <w:tmpl w:val="59544224"/>
    <w:lvl w:ilvl="0" w:tplc="34389A80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7" w15:restartNumberingAfterBreak="0">
    <w:nsid w:val="4A4D3787"/>
    <w:multiLevelType w:val="hybridMultilevel"/>
    <w:tmpl w:val="AB3A39F0"/>
    <w:lvl w:ilvl="0" w:tplc="3684C7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4F146AEA"/>
    <w:multiLevelType w:val="hybridMultilevel"/>
    <w:tmpl w:val="217CE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EF25D1"/>
    <w:multiLevelType w:val="hybridMultilevel"/>
    <w:tmpl w:val="A328C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025C60"/>
    <w:multiLevelType w:val="multilevel"/>
    <w:tmpl w:val="29786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2FB3EC3"/>
    <w:multiLevelType w:val="hybridMultilevel"/>
    <w:tmpl w:val="FD30C69A"/>
    <w:lvl w:ilvl="0" w:tplc="711E0B2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32C7912"/>
    <w:multiLevelType w:val="hybridMultilevel"/>
    <w:tmpl w:val="DC80CC8C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20345E"/>
    <w:multiLevelType w:val="hybridMultilevel"/>
    <w:tmpl w:val="68F88E56"/>
    <w:lvl w:ilvl="0" w:tplc="34389A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 w15:restartNumberingAfterBreak="0">
    <w:nsid w:val="5C700090"/>
    <w:multiLevelType w:val="hybridMultilevel"/>
    <w:tmpl w:val="9F5E7DF6"/>
    <w:lvl w:ilvl="0" w:tplc="34389A8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D530825"/>
    <w:multiLevelType w:val="hybridMultilevel"/>
    <w:tmpl w:val="48EC03EC"/>
    <w:lvl w:ilvl="0" w:tplc="711E0B2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D211FA"/>
    <w:multiLevelType w:val="hybridMultilevel"/>
    <w:tmpl w:val="90662288"/>
    <w:lvl w:ilvl="0" w:tplc="711E0B2C">
      <w:start w:val="1"/>
      <w:numFmt w:val="bullet"/>
      <w:lvlText w:val="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7" w15:restartNumberingAfterBreak="0">
    <w:nsid w:val="64D754DA"/>
    <w:multiLevelType w:val="hybridMultilevel"/>
    <w:tmpl w:val="25F21246"/>
    <w:lvl w:ilvl="0" w:tplc="84CC2652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E43A52"/>
    <w:multiLevelType w:val="multilevel"/>
    <w:tmpl w:val="594C3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90243CC"/>
    <w:multiLevelType w:val="multilevel"/>
    <w:tmpl w:val="AE6C03D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0" w15:restartNumberingAfterBreak="0">
    <w:nsid w:val="6A964621"/>
    <w:multiLevelType w:val="hybridMultilevel"/>
    <w:tmpl w:val="909C3E70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4AA63A7"/>
    <w:multiLevelType w:val="hybridMultilevel"/>
    <w:tmpl w:val="AAAC3508"/>
    <w:lvl w:ilvl="0" w:tplc="34389A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69159A0"/>
    <w:multiLevelType w:val="hybridMultilevel"/>
    <w:tmpl w:val="406E4E2A"/>
    <w:lvl w:ilvl="0" w:tplc="34389A8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3" w15:restartNumberingAfterBreak="0">
    <w:nsid w:val="76D06BCE"/>
    <w:multiLevelType w:val="hybridMultilevel"/>
    <w:tmpl w:val="9D32F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D03464"/>
    <w:multiLevelType w:val="hybridMultilevel"/>
    <w:tmpl w:val="7316B52E"/>
    <w:lvl w:ilvl="0" w:tplc="7E46E50A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5" w15:restartNumberingAfterBreak="0">
    <w:nsid w:val="7FF07127"/>
    <w:multiLevelType w:val="hybridMultilevel"/>
    <w:tmpl w:val="35901D86"/>
    <w:lvl w:ilvl="0" w:tplc="0568D784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20"/>
  </w:num>
  <w:num w:numId="3">
    <w:abstractNumId w:val="7"/>
  </w:num>
  <w:num w:numId="4">
    <w:abstractNumId w:val="17"/>
  </w:num>
  <w:num w:numId="5">
    <w:abstractNumId w:val="2"/>
  </w:num>
  <w:num w:numId="6">
    <w:abstractNumId w:val="1"/>
  </w:num>
  <w:num w:numId="7">
    <w:abstractNumId w:val="39"/>
  </w:num>
  <w:num w:numId="8">
    <w:abstractNumId w:val="23"/>
  </w:num>
  <w:num w:numId="9">
    <w:abstractNumId w:val="29"/>
  </w:num>
  <w:num w:numId="10">
    <w:abstractNumId w:val="36"/>
  </w:num>
  <w:num w:numId="11">
    <w:abstractNumId w:val="14"/>
  </w:num>
  <w:num w:numId="12">
    <w:abstractNumId w:val="24"/>
  </w:num>
  <w:num w:numId="13">
    <w:abstractNumId w:val="28"/>
  </w:num>
  <w:num w:numId="14">
    <w:abstractNumId w:val="32"/>
  </w:num>
  <w:num w:numId="15">
    <w:abstractNumId w:val="6"/>
  </w:num>
  <w:num w:numId="16">
    <w:abstractNumId w:val="13"/>
  </w:num>
  <w:num w:numId="17">
    <w:abstractNumId w:val="35"/>
  </w:num>
  <w:num w:numId="18">
    <w:abstractNumId w:val="25"/>
  </w:num>
  <w:num w:numId="19">
    <w:abstractNumId w:val="37"/>
  </w:num>
  <w:num w:numId="20">
    <w:abstractNumId w:val="45"/>
  </w:num>
  <w:num w:numId="21">
    <w:abstractNumId w:val="19"/>
  </w:num>
  <w:num w:numId="22">
    <w:abstractNumId w:val="44"/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</w:num>
  <w:num w:numId="27">
    <w:abstractNumId w:val="12"/>
  </w:num>
  <w:num w:numId="28">
    <w:abstractNumId w:val="8"/>
  </w:num>
  <w:num w:numId="29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30">
    <w:abstractNumId w:val="22"/>
  </w:num>
  <w:num w:numId="31">
    <w:abstractNumId w:val="15"/>
  </w:num>
  <w:num w:numId="32">
    <w:abstractNumId w:val="21"/>
  </w:num>
  <w:num w:numId="33">
    <w:abstractNumId w:val="5"/>
  </w:num>
  <w:num w:numId="34">
    <w:abstractNumId w:val="40"/>
  </w:num>
  <w:num w:numId="35">
    <w:abstractNumId w:val="18"/>
  </w:num>
  <w:num w:numId="36">
    <w:abstractNumId w:val="38"/>
  </w:num>
  <w:num w:numId="37">
    <w:abstractNumId w:val="9"/>
  </w:num>
  <w:num w:numId="38">
    <w:abstractNumId w:val="3"/>
  </w:num>
  <w:num w:numId="39">
    <w:abstractNumId w:val="42"/>
  </w:num>
  <w:num w:numId="40">
    <w:abstractNumId w:val="33"/>
  </w:num>
  <w:num w:numId="41">
    <w:abstractNumId w:val="41"/>
  </w:num>
  <w:num w:numId="42">
    <w:abstractNumId w:val="26"/>
  </w:num>
  <w:num w:numId="4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4"/>
  </w:num>
  <w:num w:numId="45">
    <w:abstractNumId w:val="11"/>
  </w:num>
  <w:num w:numId="46">
    <w:abstractNumId w:val="4"/>
  </w:num>
  <w:num w:numId="47">
    <w:abstractNumId w:val="27"/>
  </w:num>
  <w:num w:numId="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646"/>
    <w:rsid w:val="00010744"/>
    <w:rsid w:val="00034E18"/>
    <w:rsid w:val="000418B9"/>
    <w:rsid w:val="00041A3B"/>
    <w:rsid w:val="00044765"/>
    <w:rsid w:val="00097CB5"/>
    <w:rsid w:val="00123282"/>
    <w:rsid w:val="0013535F"/>
    <w:rsid w:val="001A5C66"/>
    <w:rsid w:val="001A6697"/>
    <w:rsid w:val="001C560A"/>
    <w:rsid w:val="002A45AA"/>
    <w:rsid w:val="002D30BA"/>
    <w:rsid w:val="002D4AC6"/>
    <w:rsid w:val="002D4D3E"/>
    <w:rsid w:val="002E0C0C"/>
    <w:rsid w:val="002F28F7"/>
    <w:rsid w:val="00320F6B"/>
    <w:rsid w:val="00322A2D"/>
    <w:rsid w:val="003774E0"/>
    <w:rsid w:val="003D2318"/>
    <w:rsid w:val="003E1845"/>
    <w:rsid w:val="00405467"/>
    <w:rsid w:val="00420691"/>
    <w:rsid w:val="00430BED"/>
    <w:rsid w:val="004B32A9"/>
    <w:rsid w:val="004F00F6"/>
    <w:rsid w:val="00531CDA"/>
    <w:rsid w:val="005A63EB"/>
    <w:rsid w:val="005F0E66"/>
    <w:rsid w:val="00657796"/>
    <w:rsid w:val="00660DE3"/>
    <w:rsid w:val="0068195A"/>
    <w:rsid w:val="00710B09"/>
    <w:rsid w:val="00774F8F"/>
    <w:rsid w:val="007F4C6B"/>
    <w:rsid w:val="00830BF5"/>
    <w:rsid w:val="008E2A99"/>
    <w:rsid w:val="009041FE"/>
    <w:rsid w:val="00905DB4"/>
    <w:rsid w:val="0093251B"/>
    <w:rsid w:val="009328E8"/>
    <w:rsid w:val="00940625"/>
    <w:rsid w:val="00945024"/>
    <w:rsid w:val="009C3231"/>
    <w:rsid w:val="009E1214"/>
    <w:rsid w:val="00A3469F"/>
    <w:rsid w:val="00A44347"/>
    <w:rsid w:val="00A6560E"/>
    <w:rsid w:val="00A90CC8"/>
    <w:rsid w:val="00AC7EA1"/>
    <w:rsid w:val="00AF6FDC"/>
    <w:rsid w:val="00BC2A18"/>
    <w:rsid w:val="00BD5D9A"/>
    <w:rsid w:val="00BD7F46"/>
    <w:rsid w:val="00C07E1E"/>
    <w:rsid w:val="00C564CD"/>
    <w:rsid w:val="00CA246E"/>
    <w:rsid w:val="00CB4BEE"/>
    <w:rsid w:val="00CD55B1"/>
    <w:rsid w:val="00CF3789"/>
    <w:rsid w:val="00D247F9"/>
    <w:rsid w:val="00D34646"/>
    <w:rsid w:val="00D508E5"/>
    <w:rsid w:val="00D56C46"/>
    <w:rsid w:val="00D95F09"/>
    <w:rsid w:val="00DB1ACF"/>
    <w:rsid w:val="00DC1A11"/>
    <w:rsid w:val="00DF0290"/>
    <w:rsid w:val="00E25E0D"/>
    <w:rsid w:val="00E6798B"/>
    <w:rsid w:val="00E74FC6"/>
    <w:rsid w:val="00E9763C"/>
    <w:rsid w:val="00EF1220"/>
    <w:rsid w:val="00EF6C27"/>
    <w:rsid w:val="00F41497"/>
    <w:rsid w:val="00F82CD1"/>
    <w:rsid w:val="00F97F77"/>
    <w:rsid w:val="00FA1E5E"/>
    <w:rsid w:val="00FA67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1E69E6-0DA2-46EF-8393-ADF54A7A6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E5E"/>
  </w:style>
  <w:style w:type="paragraph" w:styleId="1">
    <w:name w:val="heading 1"/>
    <w:basedOn w:val="a"/>
    <w:next w:val="a"/>
    <w:link w:val="10"/>
    <w:qFormat/>
    <w:rsid w:val="009328E8"/>
    <w:pPr>
      <w:keepNext/>
      <w:widowControl w:val="0"/>
      <w:numPr>
        <w:numId w:val="5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rsid w:val="009328E8"/>
    <w:pPr>
      <w:keepNext/>
      <w:widowControl w:val="0"/>
      <w:numPr>
        <w:ilvl w:val="1"/>
        <w:numId w:val="5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rsid w:val="009328E8"/>
    <w:pPr>
      <w:keepNext/>
      <w:widowControl w:val="0"/>
      <w:numPr>
        <w:ilvl w:val="3"/>
        <w:numId w:val="5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AC6"/>
    <w:pPr>
      <w:ind w:left="720"/>
      <w:contextualSpacing/>
    </w:pPr>
  </w:style>
  <w:style w:type="table" w:styleId="a4">
    <w:name w:val="Table Grid"/>
    <w:basedOn w:val="a1"/>
    <w:uiPriority w:val="39"/>
    <w:rsid w:val="002D30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basedOn w:val="a"/>
    <w:uiPriority w:val="1"/>
    <w:qFormat/>
    <w:rsid w:val="002D4D3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9328E8"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rsid w:val="009328E8"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rsid w:val="009328E8"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rsid w:val="009328E8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character" w:styleId="a6">
    <w:name w:val="Hyperlink"/>
    <w:rsid w:val="009328E8"/>
    <w:rPr>
      <w:color w:val="0000FF"/>
      <w:u w:val="single"/>
    </w:rPr>
  </w:style>
  <w:style w:type="paragraph" w:styleId="a7">
    <w:name w:val="Body Text Indent"/>
    <w:basedOn w:val="a"/>
    <w:link w:val="a8"/>
    <w:rsid w:val="009328E8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rsid w:val="009328E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Body Text"/>
    <w:basedOn w:val="a"/>
    <w:link w:val="aa"/>
    <w:rsid w:val="009328E8"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9328E8"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header"/>
    <w:basedOn w:val="a"/>
    <w:link w:val="ac"/>
    <w:unhideWhenUsed/>
    <w:rsid w:val="009328E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c">
    <w:name w:val="Верхний колонтитул Знак"/>
    <w:basedOn w:val="a0"/>
    <w:link w:val="ab"/>
    <w:rsid w:val="009328E8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d">
    <w:name w:val="footer"/>
    <w:basedOn w:val="a"/>
    <w:link w:val="ae"/>
    <w:unhideWhenUsed/>
    <w:rsid w:val="009328E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9328E8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Balloon Text"/>
    <w:basedOn w:val="a"/>
    <w:link w:val="af0"/>
    <w:semiHidden/>
    <w:unhideWhenUsed/>
    <w:rsid w:val="009328E8"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character" w:customStyle="1" w:styleId="af0">
    <w:name w:val="Текст выноски Знак"/>
    <w:basedOn w:val="a0"/>
    <w:link w:val="af"/>
    <w:semiHidden/>
    <w:rsid w:val="009328E8"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1">
    <w:name w:val="Стиль"/>
    <w:rsid w:val="009328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rsid w:val="009328E8"/>
    <w:rPr>
      <w:rFonts w:ascii="Times New Roman" w:hAnsi="Times New Roman"/>
      <w:b/>
      <w:sz w:val="26"/>
    </w:rPr>
  </w:style>
  <w:style w:type="paragraph" w:styleId="af2">
    <w:name w:val="Normal (Web)"/>
    <w:aliases w:val="Обычный (веб)1,Обычный (веб) Знак,Обычный (веб) Знак1,Обычный (веб) Знак Знак"/>
    <w:basedOn w:val="a"/>
    <w:uiPriority w:val="99"/>
    <w:qFormat/>
    <w:rsid w:val="009328E8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3">
    <w:name w:val="Strong"/>
    <w:uiPriority w:val="22"/>
    <w:qFormat/>
    <w:rsid w:val="009328E8"/>
    <w:rPr>
      <w:b/>
      <w:bCs/>
    </w:rPr>
  </w:style>
  <w:style w:type="paragraph" w:customStyle="1" w:styleId="041e0421041d041e0412041d041e0419">
    <w:name w:val="041e0421041d041e0412041d041e0419"/>
    <w:basedOn w:val="a"/>
    <w:qFormat/>
    <w:rsid w:val="009328E8"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9328E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9328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9328E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9328E8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Tahoma"/>
      <w:kern w:val="3"/>
      <w:sz w:val="24"/>
      <w:szCs w:val="24"/>
      <w:lang w:eastAsia="ru-RU" w:bidi="ru-RU"/>
    </w:rPr>
  </w:style>
  <w:style w:type="paragraph" w:customStyle="1" w:styleId="11">
    <w:name w:val="Знак1 Знак"/>
    <w:basedOn w:val="a"/>
    <w:rsid w:val="009328E8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rsid w:val="009328E8"/>
    <w:rPr>
      <w:rFonts w:ascii="Times New Roman" w:hAnsi="Times New Roman" w:cs="Times New Roman"/>
    </w:rPr>
  </w:style>
  <w:style w:type="paragraph" w:customStyle="1" w:styleId="12">
    <w:name w:val="Знак1"/>
    <w:basedOn w:val="a"/>
    <w:rsid w:val="009328E8"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rsid w:val="009328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94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F66B8-F78C-4C9D-AAD1-E6C18D41B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3070</Words>
  <Characters>17499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20528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adm1</cp:lastModifiedBy>
  <cp:revision>3</cp:revision>
  <cp:lastPrinted>2024-10-03T23:31:00Z</cp:lastPrinted>
  <dcterms:created xsi:type="dcterms:W3CDTF">2024-09-30T01:07:00Z</dcterms:created>
  <dcterms:modified xsi:type="dcterms:W3CDTF">2024-10-03T23:31:00Z</dcterms:modified>
</cp:coreProperties>
</file>