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16.03.2017 № 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 утверждении перечня муниципальныхцелевых программ на 2017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 целях эффективности деятельности Мирненского сельского поселения Хабаровского муниципального района Хабаровского края в целом и в бюджетной сфере в том числе,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прилагаемый Перечень муниципальных целевых программ на 2017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16.03.2016 №12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ПЕРЕЧЕНЬ МУНИЦИПАЛЬНЫХ ЦЕЛЕВЫХ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 2017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муниципальных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Исполнители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2015-2017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«Развитие муниципальной службы в администрации Мирненского сельского поселения Хабаровского муниципального района Хабаровского края на 2015-2017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«Развитие и поддержка малого и среднего предпринимательства в Мирненском  сельском поселении  Хабаровского муниципального района Хабаровского края  на 2016-2018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«Предупреждение коррупции в Мирненском сельском поселении Хабаровского муниципального района Хабаровского края на 2016-2018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«Безопасный город»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2017-2020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